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EE7" w:rsidRDefault="00695EE7" w:rsidP="00B2775B">
      <w:pPr>
        <w:ind w:right="107"/>
        <w:rPr>
          <w:b/>
          <w:sz w:val="24"/>
          <w:szCs w:val="24"/>
        </w:rPr>
      </w:pPr>
    </w:p>
    <w:p w:rsidR="00695EE7" w:rsidRDefault="00695EE7" w:rsidP="00B2775B">
      <w:pPr>
        <w:ind w:right="107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829952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EE7" w:rsidRDefault="00695EE7" w:rsidP="00B2775B">
      <w:pPr>
        <w:ind w:right="107"/>
        <w:rPr>
          <w:b/>
          <w:sz w:val="24"/>
          <w:szCs w:val="24"/>
        </w:rPr>
      </w:pPr>
    </w:p>
    <w:p w:rsidR="00695EE7" w:rsidRDefault="00695EE7" w:rsidP="00B2775B">
      <w:pPr>
        <w:ind w:right="107"/>
        <w:rPr>
          <w:b/>
          <w:sz w:val="24"/>
          <w:szCs w:val="24"/>
        </w:rPr>
      </w:pPr>
    </w:p>
    <w:p w:rsidR="00141C2E" w:rsidRDefault="00141C2E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</w:p>
    <w:p w:rsidR="00141C2E" w:rsidRDefault="00141C2E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2.1.6. отсрочку от призыва на военную службу, предоставляемую в соответствии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с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Федеральным законом от 28 марта 1998 года N 53-ФЗ "О воинской обязанности и военной</w:t>
      </w:r>
      <w:r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службе";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2.1.7. уважение человеческого достоинства, защиту от всех форм физического и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психического насилия, оскорбления личности, охрану жизни и здоровья;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2.1.8. свободу совести, информации, свободное выражение собственных взглядов и</w:t>
      </w:r>
      <w:r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убеждений;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2.1.9. каникулы - плановые перерывы при получении образования для отдыха и иных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социальных целей в соответствии с законодательством об образовании и календарным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учебным графиком;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2.1.10. перевод в другую образовательную организацию, реализующую образовательную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программу соответствующего уровня, в порядке, предусмотренном в зависимости от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уровня образовательных программ федеральным органом исполнительной власти,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осуществляющим функции по выработке и реализации государственной политики 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нормативно-правовому регулированию в сфере общего образования, или федеральным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органом исполнительной власти, осуществляющим функции по выработке и реализации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государственной политики и нормативно-правовому регулированию в сфере высшего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образования;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2.1.11. участие в управлении образовательной организацией в порядке, установленном ее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уставом;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2.1.12. ознакомление со свидетельством о государственной регистрации, с уставом,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со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сведениями о дате предоставления и регистрационном номере лицензии на осуществление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образовательной деятельности, свидетельством о государственной аккредитации, с учебной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документацией, другими документами, регламентирующими организацию 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осуществление образовательной деятельности в образовательной организации;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2.1.13. бесплатное пользование библиотечно-информационными ресурсами, учебной,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производственной, научной базой образовательной организации;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2.1.14. пользование в порядке, установленном локальными нормативными актами, лечебно-оздоровительной инфраструктурой, объектами культуры и объектами спорта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образовательной организации;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2.1.15. развитие своих творческих способностей и интересов, включая участие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в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конкурсах, олимпиадах, выставках, смотрах, физкультурных мероприятиях, спортивных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мероприятиях, в том числе в официальных спортивных соревнованиях, и других массовых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мероприятиях;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2.1.16. поощрение за успехи в учебной, физкультурной, спортивной, общественной,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научной, научно-технической, творческой, экспериментальной и инновационной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деятельности.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2.1.17. посещение по своему выбору мероприятий, которые проводятся в школе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и не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предусмотрены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учебным планом.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2.1.18. участие в научно-исследовательской, научно-технической, экспериментальной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 инновационной деятельности, осуществляемой школой под руководством педагогов.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2.1.19. Профессиональную ориентацию.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2.1.20. Обращение в комиссию по урегулированию споров между участниками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образовательных отношений.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2.1.21. Создание общественных объединений в порядке, установленном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законодательством РФ (за исключением детских общественных объединений,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учреждаемых либо создаваемых политическими партиями, детских религиозных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организаций).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2.1.22. Иные академические права, предусмотренные законодательством Российской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Федерации и локальными нормативными актами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lastRenderedPageBreak/>
        <w:t>2.2. Учащимся предоставляются следующие меры социальной поддержки: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2.2.1. Обеспечение горячим питанием в соответствии с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СанПиН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2.3/2.4.3590-20, утв.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постановлением Главного государственного санитарного врача России от 27.10.2020 № 32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3. Обязанности и ответственность учащихся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 Учащиеся обязаны: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3.1.1. Соблюдать устав школы, решения органов управления, настоящие Правила,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локальные акты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3.1.2. Соблюдать требования правил пожарной безопасности, иные требования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безопасности образовательного процесса.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3.1.3. Выполнять законные требования и распоряжения администрации, педагогов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и работников, сотрудников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3.1.4. Добросовестно осваивать образовательную программу, выполнять индивидуальный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учебный план, в том числе посещать предусмотренные учебным планом или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индивидуальным учебным планом учебные занятия, осуществлять самостоятельную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подготовку к занятиям, выполнять задания, данные педагогическими работниками в рамках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образовательной программы.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В случае пропуска занятий (обязательных мероприятий) из-за болезни учащийся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предоставляет классному руководителю медицинскую справку или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медицинское</w:t>
      </w:r>
      <w:proofErr w:type="gramEnd"/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заключение. В иных случаях — заявление или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объяснительную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от своих родителей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(законных представителей) с указанием причины отсутствия.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3.1.5. Заботиться о сохранении и об укреплении своего здоровья, стремиться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к нравственному, духовному и физическому развитию и самосовершенствованию.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3.1.6. Уважать честь и достоинство других учащихся и работников школы, не создавать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препятствий для получения образования другими учащимися.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3.1.7. Бережно относиться к имуществу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3.1.8. Следить за своим внешним видом, выполнять установленные школой требования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к одежде.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 9. Поддерживать чистоту и порядок в школе.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3.1.10. С учетом возрастных и психофизических особенностей участвовать в общественно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полезном труде, предусмотренном образовательной программой школы и направленном на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формирование у обучающихся трудолюбия и базовых трудовых навыков, чувства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причастности и уважения к результатам труда.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3.2. За неисполнение или нарушение требований устава, настоящих Правил и иных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локальных актов школы по вопросам организации и осуществления образовательной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деятельности к учащимся могут быть применены меры дисциплинарного взыскания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в порядке, предусмотренном действующим законодательством.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4. Правила поведения в школе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4.1. Учащиеся должны: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4.1.1. Здороваться с работниками и посетителями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4.1.2. Проявлять уважение к старшим, заботиться о младших.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4.1.3. Соблюдать вежливые формы общения с окружающими.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5. Правила посещения школы учащимися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5.1. Посещение занятий и мероприятий, предусмотренных учебным планом, для учащихся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обязательно.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5.2. В случае пропуска занятий и (или) отдельных уроков классный руководитель выясняет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причины отсутствия у учащегося, его родителей (законных представителей).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Если занятия были пропущены без уважительной причины и родители не знали об этом,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классный руководитель или уполномоченное лицо извещает родителей (законных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представителей) и предпринимает меры по усилению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контроля за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посещаемостью, а также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проводит необходимые профилактические мероприятия с учащимся и родителями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(законными представителями) учащегося.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lastRenderedPageBreak/>
        <w:t>5.3. В школе учащийся должен иметь все необходимые для уроков принадлежности,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сменную обувь. Для отдельных уроков необходимо приносить спортивную форму.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5.4. Учащиеся должны приходить в школу заранее (рекомендуемое время за 10–15 минут)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до начала учебных занятий.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Опоздание на занятия без уважительной причины недопустимо. В случае опоздания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на урок учащийся проходит в класс таким образом, чтобы не мешать образовательному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процессу других учащихся.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5.5. Перед началом занятий учащиеся оставляют верхнюю одежду и переодевают сменную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обувь в гардеробе.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5.6. Учащиеся не должны оставлять в гардеробе, в том числе в верхней одежде, деньги,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документы, ценные вещи.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5.7. Учащимся запрещено находиться в гардеробе после переодевания.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 Учащимся запрещено приносить в школу: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5.8.1. Оружие.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5.8.2. Колющие и легко бьющиеся предметы без чехлов (упаковки), в том числе лыжи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 коньки, иной инвентарь, необходимый для организации образовательного процесса.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5.8.3. Легковоспламеняющиеся, взрывчатые, ядовитые, химические вещества и предметы.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5.8.4. Табачные изделия.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5.8.5. Спиртные напитки.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5.8.6. Наркотики, психотропные, одурманивающие, токсичные вещества иные вещества,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обращение которых не допускается или ограничено в РФ или способные причинить вред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здоровью участников образовательного процесса. Лекарственные средства могут при себе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иметь только те учащиеся, которым они показаны по медицинским основаниям. Учащиеся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или родители (законные представители) </w:t>
      </w: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обучающихся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должны поставить администрацию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школы в известность о медицинских показаниях, по которым учащийся будет иметь при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себе необходимые лекарственные средства.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 На территории школы учащимся запрещено: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5.9.1. Находиться в нерабочее время.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5.9.2. Употреблять алкогольные, слабоалкогольные напитки, пиво, наркотические средства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 психотропные вещества, 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х </w:t>
      </w:r>
      <w:proofErr w:type="spellStart"/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>прекурсоры</w:t>
      </w:r>
      <w:proofErr w:type="spellEnd"/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и </w:t>
      </w:r>
      <w:proofErr w:type="gramStart"/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>аналоги</w:t>
      </w:r>
      <w:proofErr w:type="gramEnd"/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и другие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одурманивающие вещества.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5.9.3. Играть в азартные игры.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5.9.4. Курить в здании, на территории школы.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5.9.5. Использовать ненормативную лексику (сквернословить).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5.9.6. Демонстрировать принадлежность к политическим партиям, религиозным течениям,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неформальным объединениям,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фанатским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клубам.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5.9.7. Осуществлять пропаганду политических, религиозных идей, а также идей,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наносящих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вред духовному или физическому здоровью человека.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5.9.8. Находиться в здании в верхней одежде и (или) головных уборах.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5.9.9. Играть в спортивные игры вне специально отведенных для этого мест (спортивных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площадок), за исключением проведения в установленном порядке организованных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массовых спортивно-развлекательных мероприятий.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5.9.10. Портить имущество или использовать его не по назначению, мусорить.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5.9.11. Перемещать из помещения в помещение без разрешения администрации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или материально ответственных лиц мебель, оборудование и иное имущество.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5.9.12. Передвигаться в здании и на территории на скутерах,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гироскутерах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>, велосипедах,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моноколесах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, роликовых коньках,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скейтах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и других средствах транспортного и спортивного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назначения, если это не обусловлено организацией образовательного процесса, </w:t>
      </w:r>
      <w:proofErr w:type="spell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культурно-досуговыми</w:t>
      </w:r>
      <w:proofErr w:type="spell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мероприятиями.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5.9.13. Осуществлять предпринимательскую деятельность, в том числе торговлю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или оказание платных услуг.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5.9.14. Кричать, шуметь, играть на музыкальных инструментах, пользоваться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lastRenderedPageBreak/>
        <w:t>звуковоспроизводящей аппаратурой, за исключением случаев, когда это необходимо для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реализации образовательной программы, проведения культурно-массового или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спортивного мероприятия.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5.9.15. Решать спорные вопросы с помощью физической силы или психологического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насилия.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5.10. Учащимся запрещено: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5.10.1. Самовольно покидать школу во время образовательного процесса. Уйти из школы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во время образовательного процесса возможно только с разрешения классного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руководителя или иного уполномоченного лица.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5.11. Дисциплина и порядок поддерживаются в школе силами участников образовательного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процесса.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6. Правила поведения учащихся во время урока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6.1. Учащиеся занимают свои места в кабинете по указанию классного руководителя или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учителя по предмету, который учитывает при размещении детей их физические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 психологические особенности.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6.2. Перед началом урока учащиеся должны подготовить свое рабочее место и все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необходимое для работы в классе.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6.3. При входе учителя в класс учащиеся встают в знак приветствия и садятся после того,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как учитель ответит на приветствие и разрешит сесть.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6.4. В случае опоздания на урок учащиеся должны постучаться в дверь кабинета, зайти,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поздороваться с учителем, извиниться за опоздание и попросить разрешения сесть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на место.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6.5. Время урока должно использоваться только для учебных целей. Во время урока нельзя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шуметь, отвлекаться самому и отвлекать других учащихся от урока.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6.6. По первому требованию учителя (классного руководителя) учащиеся должны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предъявлять дневник.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6.7. Если ученику нужно задать вопрос или он готов ответить на вопрос учителя, ученик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поднимает руку и задает свой вопрос (отвечает на вопрос учителя) после разрешения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учителя.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6.8. Если учащемуся необходимо выйти из класса, он должен попросить разрешения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учителя.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6.9. Учащиеся могут встать, навести чистоту и порядок на своем рабочем месте, выйти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из класса после того, как прозвонит звонок и учитель объявит об окончании урока.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6.10. Учащиеся не могут использовать средства подвижной радиотелефонной связи во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время проведения учебных занятий при освоении образовательных программ начального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общего, основного общего и среднего общего образования, за исключением случаев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возникновения угрозы жизни или здоровью обучающихся, работников организации,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осуществляющей образовательную деятельность, иных экстренных случаев.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7. Правила поведения учащихся во время перемены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7.1. Время, отведенное на перемену, предназначено для отдыха учащихся и подготовки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к следующему по расписанию занятию.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7.2. Учащиеся могут заниматься настольными видами игр в специально отведенных для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этого местах.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7.3. Во время перемен учащимся запрещается: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7.3.1. Шуметь, мешать отдыхать другим.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7.3.2. Бегать по коридорам, лестницам, вблизи оконных и лестничных проемов и в других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местах, не предназначенных для активного движения.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7.3.3. Толкать друг друга, перебрасываться предметами.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8. Правила поведения учащихся в столовой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8.1. Учащиеся должны мыть руки перед едой, есть аккуратно.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8.2. Учащиеся выполняют требования работников столовой, дежурного учителя.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lastRenderedPageBreak/>
        <w:t>с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>облюдают порядок. Проявляют внимание и осторожность при употреблении горячих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 жидких блюд.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8.3. Употреблять продукты питания и напитки разрешается только в столовой.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8.4. После еды учащиеся убирают за собой столовые принадлежности и посуду.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9. Правила поведения в туалетной комнате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9.1. При пользовании туалетной комнатой учащиеся должны соблюдать чистоту и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порядок, а также соблюдать правила личной гигиены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9.2. Категорически запрещается курить в туалете, задерживаться в нём без надобности.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10. Правила поведения учащихся во время внеурочных мероприятий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10.1. Посещение внеклассных мероприятий – добровольное дело учащихся.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10.2. Если учащийся принял решение посетить внеклассное мероприятие, то опоздание на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него недопустимо.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10.3. Учащимся запрещается входить в актовый зал во время выступления, ходить по залу,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мешать присутствующим своим поведением.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10.4. Во время проведения внеклассного мероприятия выходить из здания Школы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запрещается, кроме случаев, когда учащийся уходит домой, предупредив классного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руководителя.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10.5. Учащиеся обязаны соблюдать правила техники безопасности и требования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инструкций по ТБ, предусмотренные для конкретного мероприятия.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b/>
          <w:bCs/>
          <w:color w:val="222222"/>
          <w:sz w:val="24"/>
          <w:szCs w:val="24"/>
        </w:rPr>
        <w:t>11. Защита прав, свобод, гарантий и законных интересов учащихся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11.1. В целях защиты своих прав, свобод, гарантий и законных интересов учащиеся и (или)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их законные представители самостоятельно или через своих выборных представителей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вправе: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11.1.1. Направлять в органы управления школы обращения о нарушении и (или)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proofErr w:type="gramStart"/>
      <w:r w:rsidRPr="00B21C58">
        <w:rPr>
          <w:rFonts w:ascii="Times New Roman" w:hAnsi="Times New Roman" w:cs="Times New Roman"/>
          <w:color w:val="222222"/>
          <w:sz w:val="24"/>
          <w:szCs w:val="24"/>
        </w:rPr>
        <w:t>ущемлении</w:t>
      </w:r>
      <w:proofErr w:type="gramEnd"/>
      <w:r w:rsidRPr="00B21C58">
        <w:rPr>
          <w:rFonts w:ascii="Times New Roman" w:hAnsi="Times New Roman" w:cs="Times New Roman"/>
          <w:color w:val="222222"/>
          <w:sz w:val="24"/>
          <w:szCs w:val="24"/>
        </w:rPr>
        <w:t xml:space="preserve"> ее работниками прав, свобод, законных интересов и социальных гарантий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21C58">
        <w:rPr>
          <w:rFonts w:ascii="Times New Roman" w:hAnsi="Times New Roman" w:cs="Times New Roman"/>
          <w:color w:val="222222"/>
          <w:sz w:val="24"/>
          <w:szCs w:val="24"/>
        </w:rPr>
        <w:t>учащихся.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11.1.2. Обращаться в комиссию по урегулированию споров между участниками</w:t>
      </w:r>
    </w:p>
    <w:p w:rsidR="00B21C58" w:rsidRPr="00B21C58" w:rsidRDefault="00B21C58" w:rsidP="00B21C5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образовательных отношений.</w:t>
      </w:r>
    </w:p>
    <w:p w:rsidR="005E7F55" w:rsidRPr="00BE13FC" w:rsidRDefault="00B21C58" w:rsidP="00BE13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B21C58">
        <w:rPr>
          <w:rFonts w:ascii="Times New Roman" w:hAnsi="Times New Roman" w:cs="Times New Roman"/>
          <w:color w:val="222222"/>
          <w:sz w:val="24"/>
          <w:szCs w:val="24"/>
        </w:rPr>
        <w:t>11.1.3. Использовать иные, не запрещенные законодательством способы защиты своих прав</w:t>
      </w:r>
      <w:r w:rsidR="00BE13FC" w:rsidRPr="00BE13FC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BE13FC">
        <w:rPr>
          <w:rFonts w:ascii="Times New Roman" w:hAnsi="Times New Roman" w:cs="Times New Roman"/>
          <w:color w:val="222222"/>
          <w:sz w:val="24"/>
          <w:szCs w:val="24"/>
        </w:rPr>
        <w:t>и законных интересов.__</w:t>
      </w:r>
    </w:p>
    <w:sectPr w:rsidR="005E7F55" w:rsidRPr="00BE13FC" w:rsidSect="005E7F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0073D"/>
    <w:multiLevelType w:val="multilevel"/>
    <w:tmpl w:val="DB666D02"/>
    <w:lvl w:ilvl="0">
      <w:start w:val="1"/>
      <w:numFmt w:val="decimal"/>
      <w:lvlText w:val="%1"/>
      <w:lvlJc w:val="left"/>
      <w:pPr>
        <w:ind w:left="102" w:hanging="7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73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993" w:hanging="7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39" w:hanging="7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6" w:hanging="7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33" w:hanging="7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79" w:hanging="7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26" w:hanging="7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73" w:hanging="732"/>
      </w:pPr>
      <w:rPr>
        <w:rFonts w:hint="default"/>
        <w:lang w:val="ru-RU" w:eastAsia="en-US" w:bidi="ar-SA"/>
      </w:rPr>
    </w:lvl>
  </w:abstractNum>
  <w:abstractNum w:abstractNumId="1">
    <w:nsid w:val="1F261AA7"/>
    <w:multiLevelType w:val="multilevel"/>
    <w:tmpl w:val="6D6AEC1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271101C3"/>
    <w:multiLevelType w:val="multilevel"/>
    <w:tmpl w:val="720E0E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72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B21C58"/>
    <w:rsid w:val="00141C2E"/>
    <w:rsid w:val="004D0678"/>
    <w:rsid w:val="005E7F55"/>
    <w:rsid w:val="00695EE7"/>
    <w:rsid w:val="00912659"/>
    <w:rsid w:val="00941281"/>
    <w:rsid w:val="009B348C"/>
    <w:rsid w:val="00B21C58"/>
    <w:rsid w:val="00B2775B"/>
    <w:rsid w:val="00BE13FC"/>
    <w:rsid w:val="00D925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7F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141C2E"/>
    <w:pPr>
      <w:widowControl w:val="0"/>
      <w:autoSpaceDE w:val="0"/>
      <w:autoSpaceDN w:val="0"/>
      <w:spacing w:after="0" w:line="240" w:lineRule="auto"/>
      <w:ind w:left="102" w:firstLine="707"/>
      <w:jc w:val="both"/>
    </w:pPr>
    <w:rPr>
      <w:rFonts w:ascii="Times New Roman" w:eastAsia="Times New Roman" w:hAnsi="Times New Roman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695E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5E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1</Pages>
  <Words>2146</Words>
  <Characters>12233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cp:lastPrinted>2024-01-17T09:11:00Z</cp:lastPrinted>
  <dcterms:created xsi:type="dcterms:W3CDTF">2024-01-17T06:35:00Z</dcterms:created>
  <dcterms:modified xsi:type="dcterms:W3CDTF">2024-01-17T09:18:00Z</dcterms:modified>
</cp:coreProperties>
</file>