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F1" w:rsidRDefault="007939F1">
      <w:pPr>
        <w:rPr>
          <w:lang w:val="ru-RU"/>
        </w:rPr>
      </w:pPr>
      <w:r w:rsidRPr="007939F1">
        <w:rPr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593.85pt" o:ole="">
            <v:imagedata r:id="rId5" o:title=""/>
          </v:shape>
          <o:OLEObject Type="Embed" ProgID="AcroExch.Document.7" ShapeID="_x0000_i1025" DrawAspect="Content" ObjectID="_1810559907" r:id="rId6"/>
        </w:object>
      </w:r>
    </w:p>
    <w:p w:rsidR="00DF1A25" w:rsidRPr="00A30B19" w:rsidRDefault="0046636D" w:rsidP="00A30B1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уровней;</w:t>
      </w:r>
    </w:p>
    <w:p w:rsidR="00DF1A25" w:rsidRDefault="0046636D" w:rsidP="00A30B1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основыменеджмента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управленияперсоналом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F1A25" w:rsidRDefault="0046636D" w:rsidP="00A30B1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основы управления проектами;</w:t>
      </w:r>
    </w:p>
    <w:p w:rsidR="00DF1A25" w:rsidRPr="00A30B19" w:rsidRDefault="0046636D" w:rsidP="00A30B1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трудового распорядка ОО;</w:t>
      </w:r>
    </w:p>
    <w:p w:rsidR="00DF1A25" w:rsidRPr="00A30B19" w:rsidRDefault="0046636D" w:rsidP="00A30B1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правила по охране труда и пожарной безопасности.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Должностные обязанности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Начальник лагеря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выполняет следующие должностные обязанности: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добросовестно исполняет свои трудовые обязанности, возложенные на него трудовым договором;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соблюдает правила внутреннего трудового распорядка;</w:t>
      </w:r>
    </w:p>
    <w:p w:rsidR="00DF1A25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соблюдаеттрудовуюдисциплину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F1A25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выполняет установленные нормы труда;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соблюдает требования по охране труда и обеспечению безопасности труда;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бережно относится к имуществу работодателя (в т. ч.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сообщает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т. ч. имущества третьих лиц, находящегося у работодателя, если работодатель несет ответственность за сохранность этого имущества);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управляет деятельностью структурного подразделения - лагеря в пределах предоставленных руководителем ОО полномочий;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подбор работников для проведения смен лагеря совместно с руководителем ОО.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организует текущее и перспективное планирование деятельности структурного подразделения - лагеря с учетом целей, задач и направлений, для реализации которых он создан, обеспечивает контроль за выполнением плановых заданий, координирует работу педагогических работников по выполнению учебных (образовательных) планов и программ, разработке необходимой учебно-методической документации;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создает условия для разработки рабочих образовательных программ структурного подразделения - лагеря;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оказывает помощь педагогическим работникам в освоении и разработке инновационных программ и технологий;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организует методическую и культурно-массовую работу;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за учебной нагрузкой обучающихся, воспитанников;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участвует в комплектовании и сохранении контингента обучающихся, воспитанников, составлении расписания занятий и других видов деятельности обучающихся, воспитанников;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вносит предложения по совершенствованию организации образовательного процесса и управления структурным подразделением - лагерем;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участвует в подборе и расстановке педагогических и иных кадров;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своевременное составление установленной отчетной документации;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принимает участие в развитии и укреплении учебно-материальной базы структурного подразделения - лагеря, оснащении помещений современным оборудованием, мебелью, обеспечении их сохранности, оснащении и пополнении библиотек и методических кабинетов учебно-методической и </w:t>
      </w: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художественной литературой, периодическими изданиями, методическом обеспечении образовательного процесса;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за состоянием медицинского обслуживания обучающихся, воспитанников;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организует заключение договоров с заинтересованными организациями по подготовке кадров;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принимает меры по обеспечению необходимых социально-бытовых условий обучающимся, воспитанникам и работникам структурного подразделения - лагеря;</w:t>
      </w:r>
    </w:p>
    <w:p w:rsidR="00DF1A25" w:rsidRPr="00A30B19" w:rsidRDefault="0046636D" w:rsidP="00A30B1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выполняет правила по охране труда и пожарной безопасности.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Права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Начальник лагеря имеет право:</w:t>
      </w:r>
    </w:p>
    <w:p w:rsidR="00DF1A25" w:rsidRPr="00A30B19" w:rsidRDefault="0046636D" w:rsidP="00A30B1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представлять на рассмотрение руководителя ОО предложения по вопросам деятельности структурного подразделения - лагеря;</w:t>
      </w:r>
    </w:p>
    <w:p w:rsidR="00DF1A25" w:rsidRPr="00A30B19" w:rsidRDefault="0046636D" w:rsidP="00A30B1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получать от руководителей и специалистов ОО информацию, необходимую для осуществления своей деятельности;</w:t>
      </w:r>
    </w:p>
    <w:p w:rsidR="00DF1A25" w:rsidRPr="00A30B19" w:rsidRDefault="0046636D" w:rsidP="00A30B1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подписывать документы в пределах своей компетенции;</w:t>
      </w:r>
    </w:p>
    <w:p w:rsidR="00DF1A25" w:rsidRPr="00A30B19" w:rsidRDefault="00A30B19" w:rsidP="00A30B19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ребовать от администрации ОО оказания содействия в исполнении своих должностных обязанностей.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Ответственность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Начальник лагеря несет ответственность: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– за неисполнение или ненадлежащее исполнение своих обязанностей, предусмотренных настоящей должностной инструкцией, – в соответствии с действующим трудовым законодательством;</w:t>
      </w:r>
    </w:p>
    <w:p w:rsidR="00DF1A25" w:rsidRPr="00A30B19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–за правонарушения, совершенные в период осуществления своей деятельности, – в соответствии с действующим гражданским, административным и уголовным законодательством;</w:t>
      </w:r>
    </w:p>
    <w:p w:rsidR="00DF1A25" w:rsidRDefault="0046636D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0B19">
        <w:rPr>
          <w:rFonts w:hAnsi="Times New Roman" w:cs="Times New Roman"/>
          <w:color w:val="000000"/>
          <w:sz w:val="24"/>
          <w:szCs w:val="24"/>
          <w:lang w:val="ru-RU"/>
        </w:rPr>
        <w:t>–за причинение материального ущерба – в соответствии с действующим законодательством.</w:t>
      </w:r>
    </w:p>
    <w:p w:rsidR="00A30B19" w:rsidRPr="00A30B19" w:rsidRDefault="00A30B19" w:rsidP="00A30B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0B19" w:rsidRDefault="00A30B19" w:rsidP="00A30B1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 xml:space="preserve">С настоящей инструкцией </w:t>
      </w:r>
      <w:proofErr w:type="gramStart"/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. Один экземпляр получил на руки и обязуюсь хранить на рабочем месте.</w:t>
      </w:r>
    </w:p>
    <w:tbl>
      <w:tblPr>
        <w:tblStyle w:val="a3"/>
        <w:tblW w:w="0" w:type="auto"/>
        <w:tblLook w:val="04A0"/>
      </w:tblPr>
      <w:tblGrid>
        <w:gridCol w:w="1526"/>
        <w:gridCol w:w="3402"/>
        <w:gridCol w:w="4315"/>
      </w:tblGrid>
      <w:tr w:rsidR="00A30B19" w:rsidTr="00815602">
        <w:tc>
          <w:tcPr>
            <w:tcW w:w="1526" w:type="dxa"/>
          </w:tcPr>
          <w:p w:rsidR="00A30B19" w:rsidRDefault="00A30B19" w:rsidP="008156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3402" w:type="dxa"/>
          </w:tcPr>
          <w:p w:rsidR="00A30B19" w:rsidRDefault="00A30B19" w:rsidP="008156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315" w:type="dxa"/>
          </w:tcPr>
          <w:p w:rsidR="00A30B19" w:rsidRDefault="00A30B19" w:rsidP="008156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Расшифровка</w:t>
            </w:r>
          </w:p>
        </w:tc>
      </w:tr>
      <w:tr w:rsidR="00A30B19" w:rsidTr="00815602">
        <w:tc>
          <w:tcPr>
            <w:tcW w:w="1526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0B19" w:rsidTr="00815602">
        <w:tc>
          <w:tcPr>
            <w:tcW w:w="1526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0B19" w:rsidTr="00815602">
        <w:tc>
          <w:tcPr>
            <w:tcW w:w="1526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0B19" w:rsidTr="00815602">
        <w:tc>
          <w:tcPr>
            <w:tcW w:w="1526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A30B19" w:rsidRDefault="00A30B19" w:rsidP="008156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F1A25" w:rsidRDefault="00DF1A25" w:rsidP="00A30B19">
      <w:pPr>
        <w:jc w:val="both"/>
        <w:rPr>
          <w:rFonts w:hAnsi="Times New Roman" w:cs="Times New Roman"/>
          <w:color w:val="000000"/>
          <w:sz w:val="24"/>
          <w:szCs w:val="24"/>
        </w:rPr>
      </w:pPr>
    </w:p>
    <w:sectPr w:rsidR="00DF1A25" w:rsidSect="006077A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E7D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A071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0F27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26431"/>
    <w:rsid w:val="002D33B1"/>
    <w:rsid w:val="002D3591"/>
    <w:rsid w:val="003514A0"/>
    <w:rsid w:val="0046636D"/>
    <w:rsid w:val="004F7E17"/>
    <w:rsid w:val="005A05CE"/>
    <w:rsid w:val="006077A5"/>
    <w:rsid w:val="00653AF6"/>
    <w:rsid w:val="007939F1"/>
    <w:rsid w:val="00A30B19"/>
    <w:rsid w:val="00A422F3"/>
    <w:rsid w:val="00B73A5A"/>
    <w:rsid w:val="00DF1A25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A30B1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>Подготовлено экспертами Актион-МЦФЭР</dc:description>
  <cp:lastModifiedBy>Директор</cp:lastModifiedBy>
  <cp:revision>4</cp:revision>
  <cp:lastPrinted>2025-06-04T13:28:00Z</cp:lastPrinted>
  <dcterms:created xsi:type="dcterms:W3CDTF">2025-05-19T12:40:00Z</dcterms:created>
  <dcterms:modified xsi:type="dcterms:W3CDTF">2025-06-04T13:32:00Z</dcterms:modified>
</cp:coreProperties>
</file>