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265" w:rsidRPr="009C2265" w:rsidRDefault="009C2265" w:rsidP="009C2265">
      <w:pPr>
        <w:shd w:val="clear" w:color="auto" w:fill="FFFFFF"/>
        <w:spacing w:after="255" w:line="300" w:lineRule="atLeast"/>
        <w:outlineLvl w:val="1"/>
        <w:rPr>
          <w:rFonts w:ascii="Arial" w:eastAsia="Times New Roman" w:hAnsi="Arial" w:cs="Arial"/>
          <w:b/>
          <w:bCs/>
          <w:color w:val="4D4D4D"/>
          <w:sz w:val="27"/>
          <w:szCs w:val="27"/>
          <w:lang w:eastAsia="ru-RU"/>
        </w:rPr>
      </w:pPr>
      <w:r w:rsidRPr="009C2265">
        <w:rPr>
          <w:rFonts w:ascii="Arial" w:eastAsia="Times New Roman" w:hAnsi="Arial" w:cs="Arial"/>
          <w:b/>
          <w:bCs/>
          <w:color w:val="4D4D4D"/>
          <w:sz w:val="27"/>
          <w:szCs w:val="27"/>
          <w:lang w:eastAsia="ru-RU"/>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9C2265" w:rsidRPr="009C2265" w:rsidRDefault="009C2265" w:rsidP="009C2265">
      <w:pPr>
        <w:shd w:val="clear" w:color="auto" w:fill="FFFFFF"/>
        <w:spacing w:line="240" w:lineRule="auto"/>
        <w:rPr>
          <w:rFonts w:ascii="Arial" w:eastAsia="Times New Roman" w:hAnsi="Arial" w:cs="Arial"/>
          <w:color w:val="333333"/>
          <w:sz w:val="21"/>
          <w:szCs w:val="21"/>
          <w:lang w:eastAsia="ru-RU"/>
        </w:rPr>
      </w:pPr>
      <w:r w:rsidRPr="009C2265">
        <w:rPr>
          <w:rFonts w:ascii="Arial" w:eastAsia="Times New Roman" w:hAnsi="Arial" w:cs="Arial"/>
          <w:color w:val="333333"/>
          <w:sz w:val="21"/>
          <w:szCs w:val="21"/>
          <w:lang w:eastAsia="ru-RU"/>
        </w:rPr>
        <w:t>12 ноября 2020</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9C2265">
        <w:rPr>
          <w:rFonts w:ascii="Arial" w:eastAsia="Times New Roman" w:hAnsi="Arial" w:cs="Arial"/>
          <w:color w:val="333333"/>
          <w:sz w:val="23"/>
          <w:szCs w:val="23"/>
          <w:lang w:eastAsia="ru-RU"/>
        </w:rPr>
        <w:t>В соответствии с Федеральным законом от 30.03.1999 № 52-ФЗ "О санитарно-эпидемиологическом благополучии населения" (Собрание законодательства Российской Федерации, 1999, № 14, ст. 1650; 2020, № 29, ст. 4504) и постановлением Правительства Российской Федерации от 24.07.2000 №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 31, ст. 3295; 2004, № 8, ст. 663; № 47, ст. 4666; 2005, № 39, ст. 3953) постановляю:</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w:t>
      </w:r>
      <w:hyperlink r:id="rId4" w:anchor="1000" w:history="1">
        <w:r w:rsidRPr="009C2265">
          <w:rPr>
            <w:rFonts w:ascii="Arial" w:eastAsia="Times New Roman" w:hAnsi="Arial" w:cs="Arial"/>
            <w:color w:val="808080"/>
            <w:sz w:val="23"/>
            <w:szCs w:val="23"/>
            <w:u w:val="single"/>
            <w:bdr w:val="none" w:sz="0" w:space="0" w:color="auto" w:frame="1"/>
            <w:lang w:eastAsia="ru-RU"/>
          </w:rPr>
          <w:t>приложение</w:t>
        </w:r>
      </w:hyperlink>
      <w:r w:rsidRPr="009C2265">
        <w:rPr>
          <w:rFonts w:ascii="Arial" w:eastAsia="Times New Roman" w:hAnsi="Arial" w:cs="Arial"/>
          <w:color w:val="333333"/>
          <w:sz w:val="23"/>
          <w:szCs w:val="23"/>
          <w:lang w:eastAsia="ru-RU"/>
        </w:rPr>
        <w:t>).</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 Установить срок действия санитарно-эпидемиологических правил и норм </w:t>
      </w:r>
      <w:hyperlink r:id="rId5" w:anchor="1000" w:history="1">
        <w:r w:rsidRPr="009C2265">
          <w:rPr>
            <w:rFonts w:ascii="Arial" w:eastAsia="Times New Roman" w:hAnsi="Arial" w:cs="Arial"/>
            <w:color w:val="808080"/>
            <w:sz w:val="23"/>
            <w:szCs w:val="23"/>
            <w:u w:val="single"/>
            <w:bdr w:val="none" w:sz="0" w:space="0" w:color="auto" w:frame="1"/>
            <w:lang w:eastAsia="ru-RU"/>
          </w:rPr>
          <w:t>СанПиН 2.3/2.4.3590-20</w:t>
        </w:r>
      </w:hyperlink>
      <w:r w:rsidRPr="009C2265">
        <w:rPr>
          <w:rFonts w:ascii="Arial" w:eastAsia="Times New Roman" w:hAnsi="Arial" w:cs="Arial"/>
          <w:color w:val="333333"/>
          <w:sz w:val="23"/>
          <w:szCs w:val="23"/>
          <w:lang w:eastAsia="ru-RU"/>
        </w:rPr>
        <w:t> "Санитарно-эпидемиологические требования к организации общественного питания населения" с 1 января 2021 г. до 1 января 2027 г.</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 Признать утратившими силу с 1 января 2021 г.:</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постановление Главного государственного санитарного врача Российской Федерации от 08.11.2001 № 31 "О введении в действие санитарных правил" (зарегистрировано Минюстом России 07.12.2001, регистрационный № 3077);</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постановление Главного государственного санитарного врача Российской Федерации от 03.04.2003 № 28 "О введении в действие санитарно-эпидемиологических правил и нормативов СП 2.3.6.1254-03" (зарегистрировано Минюстом России 23.04.2003, регистрационный № 4447);</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постановление Главного государственного санитарного врача Российской Федерации от 19.01.2005 № 3 "О введении в действие СанПиН 2.3.2.1940-05" (зарегистрировано Минюстом России 03.02.2005, регистрационный № 6295);</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постановление Главного государственного санитарного врача Российской Федерации от 03.05.2007 № 25 "Об утверждении СП 2.3.6.2202-07" (зарегистрировано Минюстом России 07.06.2007, регистрационный № 9614);</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постановление Главного государственного санитарного врача Российской Федерации от 27.06.2008 № 42 "Об утверждении СанПиН 2.3.2.2399-08" (зарегистрировано Минюстом России 15.07.2008, регистрационный № 11967);</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постановление Главного государственного санитарного врача Российской Федерации от 23.07.2008 № 45 "Об утверждении СанПиН 2.4.5.2409-08" (зарегистрировано Минюстом России 07.08.2008, регистрационный № 12085);</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постановление Главного государственного санитарного врача Российской Федерации от 29.12.2010 № 187 "Об утверждении СП 2.3.6.2820-10 "Дополнения № 3 к СП </w:t>
      </w:r>
      <w:r w:rsidRPr="009C2265">
        <w:rPr>
          <w:rFonts w:ascii="Arial" w:eastAsia="Times New Roman" w:hAnsi="Arial" w:cs="Arial"/>
          <w:color w:val="333333"/>
          <w:sz w:val="23"/>
          <w:szCs w:val="23"/>
          <w:lang w:eastAsia="ru-RU"/>
        </w:rPr>
        <w:lastRenderedPageBreak/>
        <w:t xml:space="preserve">2.3.6.1079-01 "Санитарно-эпидемиологические требования к организациям общественного питания, изготовлению и </w:t>
      </w:r>
      <w:proofErr w:type="spellStart"/>
      <w:r w:rsidRPr="009C2265">
        <w:rPr>
          <w:rFonts w:ascii="Arial" w:eastAsia="Times New Roman" w:hAnsi="Arial" w:cs="Arial"/>
          <w:color w:val="333333"/>
          <w:sz w:val="23"/>
          <w:szCs w:val="23"/>
          <w:lang w:eastAsia="ru-RU"/>
        </w:rPr>
        <w:t>оборотоспособности</w:t>
      </w:r>
      <w:proofErr w:type="spellEnd"/>
      <w:r w:rsidRPr="009C2265">
        <w:rPr>
          <w:rFonts w:ascii="Arial" w:eastAsia="Times New Roman" w:hAnsi="Arial" w:cs="Arial"/>
          <w:color w:val="333333"/>
          <w:sz w:val="23"/>
          <w:szCs w:val="23"/>
          <w:lang w:eastAsia="ru-RU"/>
        </w:rPr>
        <w:t xml:space="preserve"> в них пищевых продуктов и продовольственного сырья" (зарегистрировано Минюстом России 17.03.2011, регистрационный № 20156);</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постановление Главного государственного санитарного врача Российской Федерации от 31.03.2011 № 29 "Об утверждении СП 2.3.6.2867-11 "Изменения и дополнения № 4 к СП 2.3.6.1079-01 "Санитарно-эпидемиологические требования к организациям общественного питания, изготовлению и </w:t>
      </w:r>
      <w:proofErr w:type="spellStart"/>
      <w:r w:rsidRPr="009C2265">
        <w:rPr>
          <w:rFonts w:ascii="Arial" w:eastAsia="Times New Roman" w:hAnsi="Arial" w:cs="Arial"/>
          <w:color w:val="333333"/>
          <w:sz w:val="23"/>
          <w:szCs w:val="23"/>
          <w:lang w:eastAsia="ru-RU"/>
        </w:rPr>
        <w:t>оборотоспособности</w:t>
      </w:r>
      <w:proofErr w:type="spellEnd"/>
      <w:r w:rsidRPr="009C2265">
        <w:rPr>
          <w:rFonts w:ascii="Arial" w:eastAsia="Times New Roman" w:hAnsi="Arial" w:cs="Arial"/>
          <w:color w:val="333333"/>
          <w:sz w:val="23"/>
          <w:szCs w:val="23"/>
          <w:lang w:eastAsia="ru-RU"/>
        </w:rPr>
        <w:t xml:space="preserve"> в них пищевых продуктов и продовольственного сырья" (зарегистрировано Минюстом России 06.05.2011, регистрационный № 20690);</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пункт 4 постановления Главного государственного санитарного врача Российской Федерации от 10.06.2016 №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 323-ФЗ "Об основах охраны здоровья граждан в Российской Федерации" и от 12.04.2010 № 61-ФЗ "Об обращении лекарственных средств" (зарегистрировано Минюстом России 22.06.2016, регистрационный № 42606);</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постановление Главного государственного санитарного врача Российской Федерации от 25.03.2019 № 6 "О внесении изменений в постановление Главного государственного санитарного врача Российской Федерации от 23.07.2008 № 45 "Об утверждении СанПиН 2.4.5.2409-08" (зарегистрировано Минюстом России 08.04.2019, регистрационный № 54310);</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пункты 5.2.23, 5.2.42, 5.2.53, 5.2.54, второй и третий абзац пункта 5.2.55, пункты 5.2.56 - 5.2.61, приложение 9.1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 12 (зарегистрировано Минюстом России 1.04.2003, регистрационный № 4348), с изменениями, внесенными постановлением Главного государственного санитарного врача Российской Федерации от 16.04.2010 № 24 (зарегистрировано Минюстом России 20.04.2010, регистрационный № 16931), от 16.06.2010 № 68 (зарегистрировано Минюстом России 07.07.2010, регистрационный № 17750), от 10.06.2016 № 76 (зарегистрировано Минюстом России 22.06.2016, регистрационный № 42606);</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раздел 14 главы I СанПиН 2.1.3.2630-10 "Санитарно-эпидемиологические требования к организациям, осуществляющих медицинскую деятельность", утвержденных постановлением Главного государственного санитарного врача Российской Федерации от 18.05.2010 № 58 (зарегистрировано Минюстом России 09.08.2010, регистрационный № 18094), с изменениями, внесенными постановлениями Главного государственного санитарного врача Российской Федерации от 04.03.2016 № 27 (зарегистрировано Минюстом России 15.03.2016, регистрационный № 41424), от 10.06.2016 № 76 (зарегистрировано Минюстом России 22.06.2016, регистрационный № 42606);</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пункты 8.5 - 8.9, главы IX, X, пункты 11.12, 11.13, 11.14, приложения 3-10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 25 (зарегистрировано Минюстом России 26.05.2010, регистрационный № 17378), с изменениями, внесенными постановлением </w:t>
      </w:r>
      <w:r w:rsidRPr="009C2265">
        <w:rPr>
          <w:rFonts w:ascii="Arial" w:eastAsia="Times New Roman" w:hAnsi="Arial" w:cs="Arial"/>
          <w:color w:val="333333"/>
          <w:sz w:val="23"/>
          <w:szCs w:val="23"/>
          <w:lang w:eastAsia="ru-RU"/>
        </w:rPr>
        <w:lastRenderedPageBreak/>
        <w:t>Главного государственного санитарного врача Российской Федерации от 22.03.2017 № 38 (зарегистрировано Минюстом России 11.04.2017, регистрационный № 46337);</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пункты 9.1 - 9.3, третье предложение первого абзаца и шестой абзац пункта 9.5, пункты 9.6 - 9.9, приложение 2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 21 (зарегистрировано в Минюсте России 24.03.2011, регистрационный № 20279);</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пункты 4.4 - 4.8, главу V, приложение 1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 22 (зарегистрировано Минюстом России 24.03.2011, регистрационный № 20277);</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пункты 6.2 - 6.5, главу IX, приложения 1 - 7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 25 (зарегистрировано Минюстом России 29.05.2013, регистрационный № 28563), с изменениями, внесенными постановлением Главного государственного санитарного врача Российской Федерации от 22.03.2017 № 38 (зарегистрировано Минюстом России 11.04.2017, регистрационный № 46337);</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главы XIII, XIV, XV, XVI, приложения 4 - 15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 26 (зарегистрировано Минюстом России 29.05.2013, регистрационный № 28564), с изменениями, внесенными постановлением Главного государственного санитарного врача Российской Федерации от 27.08.2015 № 41 (зарегистрировано Минюстом России 04.09.2015, регистрационный № 38824);</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главу III, приложения 1, 2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 68 (зарегистрировано Минюстом России 03.02.2014, регистрационный № 31209), с изменениями, внесенными постановлением Главного государственного санитарного врача Российской Федерации от 14.08.2015 № 38 (зарегистрировано Минюстом России 19.08.2015, регистрационный № 38591);</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главы VIII, IX, X, приложения 1 - 11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 73 (зарегистрировано Минюстом России 18.04.2014, регистрационный № 32024), с изменениями, внесенными постановлением Главного государственного санитарного врача Российской Федерации от 22.03.2017 № 38 (зарегистрировано Минюстом России 11.04.2017, регистрационный № 46337);</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главу III, приложение 2 СП 2.5.3157-14 "Санитарно-эпидемиологические требования к перевозке железнодорожным транспортом организованных групп детей", </w:t>
      </w:r>
      <w:r w:rsidRPr="009C2265">
        <w:rPr>
          <w:rFonts w:ascii="Arial" w:eastAsia="Times New Roman" w:hAnsi="Arial" w:cs="Arial"/>
          <w:color w:val="333333"/>
          <w:sz w:val="23"/>
          <w:szCs w:val="23"/>
          <w:lang w:eastAsia="ru-RU"/>
        </w:rPr>
        <w:lastRenderedPageBreak/>
        <w:t>утвержденных постановлением Главного государственного санитарного врача Российской Федерации от 21.01.2014 № 3 (зарегистрировано Минюстом России 26.03.2014, регистрационный № 31731);</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пункт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 41 (зарегистрировано Минюстом России 20.08.2014, регистрационный № 33660);</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главы VI, VII, 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9.02.2015 № 8 (зарегистрировано Минюстом России 26.03.2015, регистрационный № 36571);</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пункт 9.1, 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 26 (зарегистрировано Минюстом России 14.08.2015, регистрационный № 38528);</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 69 (зарегистрировано Минюстом России 23.08.2016, регистрационный № 43348), с изменениями, внесенными постановлением Главного государственного санитарного врача Российской Федерации от 02.05.2017 № 61 (зарегистрировано Минюстом России 24.05.2017, регистрационный № 46809).</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9C2265" w:rsidRPr="009C2265" w:rsidTr="009C2265">
        <w:tc>
          <w:tcPr>
            <w:tcW w:w="2500" w:type="pct"/>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2500" w:type="pct"/>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А.Ю. Попова</w:t>
            </w:r>
          </w:p>
        </w:tc>
      </w:tr>
    </w:tbl>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Зарегистрировано в Минюсте РФ 11 ноября 2020 г.</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Регистрационный № 60833</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Приложение</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Утверждены</w:t>
      </w:r>
      <w:r w:rsidRPr="009C2265">
        <w:rPr>
          <w:rFonts w:ascii="Arial" w:eastAsia="Times New Roman" w:hAnsi="Arial" w:cs="Arial"/>
          <w:color w:val="333333"/>
          <w:sz w:val="23"/>
          <w:szCs w:val="23"/>
          <w:lang w:eastAsia="ru-RU"/>
        </w:rPr>
        <w:br/>
      </w:r>
      <w:hyperlink r:id="rId6" w:anchor="0" w:history="1">
        <w:r w:rsidRPr="009C2265">
          <w:rPr>
            <w:rFonts w:ascii="Arial" w:eastAsia="Times New Roman" w:hAnsi="Arial" w:cs="Arial"/>
            <w:color w:val="808080"/>
            <w:sz w:val="23"/>
            <w:szCs w:val="23"/>
            <w:u w:val="single"/>
            <w:bdr w:val="none" w:sz="0" w:space="0" w:color="auto" w:frame="1"/>
            <w:lang w:eastAsia="ru-RU"/>
          </w:rPr>
          <w:t>постановлением</w:t>
        </w:r>
      </w:hyperlink>
      <w:r w:rsidRPr="009C2265">
        <w:rPr>
          <w:rFonts w:ascii="Arial" w:eastAsia="Times New Roman" w:hAnsi="Arial" w:cs="Arial"/>
          <w:color w:val="333333"/>
          <w:sz w:val="23"/>
          <w:szCs w:val="23"/>
          <w:lang w:eastAsia="ru-RU"/>
        </w:rPr>
        <w:t> Главного</w:t>
      </w:r>
      <w:r w:rsidRPr="009C2265">
        <w:rPr>
          <w:rFonts w:ascii="Arial" w:eastAsia="Times New Roman" w:hAnsi="Arial" w:cs="Arial"/>
          <w:color w:val="333333"/>
          <w:sz w:val="23"/>
          <w:szCs w:val="23"/>
          <w:lang w:eastAsia="ru-RU"/>
        </w:rPr>
        <w:br/>
        <w:t>государственного</w:t>
      </w:r>
      <w:r w:rsidRPr="009C2265">
        <w:rPr>
          <w:rFonts w:ascii="Arial" w:eastAsia="Times New Roman" w:hAnsi="Arial" w:cs="Arial"/>
          <w:color w:val="333333"/>
          <w:sz w:val="23"/>
          <w:szCs w:val="23"/>
          <w:lang w:eastAsia="ru-RU"/>
        </w:rPr>
        <w:br/>
        <w:t>санитарного врача</w:t>
      </w:r>
      <w:r w:rsidRPr="009C2265">
        <w:rPr>
          <w:rFonts w:ascii="Arial" w:eastAsia="Times New Roman" w:hAnsi="Arial" w:cs="Arial"/>
          <w:color w:val="333333"/>
          <w:sz w:val="23"/>
          <w:szCs w:val="23"/>
          <w:lang w:eastAsia="ru-RU"/>
        </w:rPr>
        <w:br/>
        <w:t>Российской Федерации</w:t>
      </w:r>
      <w:r w:rsidRPr="009C2265">
        <w:rPr>
          <w:rFonts w:ascii="Arial" w:eastAsia="Times New Roman" w:hAnsi="Arial" w:cs="Arial"/>
          <w:color w:val="333333"/>
          <w:sz w:val="23"/>
          <w:szCs w:val="23"/>
          <w:lang w:eastAsia="ru-RU"/>
        </w:rPr>
        <w:br/>
        <w:t>от 27 октября 2020 г. № 32</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Санитарно-эпидемиологические правила и нормы СанПиН 2.3/2.4.3590-20</w:t>
      </w:r>
      <w:r w:rsidRPr="009C2265">
        <w:rPr>
          <w:rFonts w:ascii="Arial" w:eastAsia="Times New Roman" w:hAnsi="Arial" w:cs="Arial"/>
          <w:b/>
          <w:bCs/>
          <w:color w:val="333333"/>
          <w:sz w:val="26"/>
          <w:szCs w:val="26"/>
          <w:lang w:eastAsia="ru-RU"/>
        </w:rPr>
        <w:br/>
        <w:t>"Санитарно-эпидемиологические требования к организации общественного питания населения"</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lastRenderedPageBreak/>
        <w:t>I. Область применения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hyperlink r:id="rId7" w:anchor="111" w:history="1">
        <w:r w:rsidRPr="009C2265">
          <w:rPr>
            <w:rFonts w:ascii="Arial" w:eastAsia="Times New Roman" w:hAnsi="Arial" w:cs="Arial"/>
            <w:color w:val="808080"/>
            <w:sz w:val="23"/>
            <w:szCs w:val="23"/>
            <w:u w:val="single"/>
            <w:bdr w:val="none" w:sz="0" w:space="0" w:color="auto" w:frame="1"/>
            <w:lang w:eastAsia="ru-RU"/>
          </w:rPr>
          <w:t>1</w:t>
        </w:r>
      </w:hyperlink>
      <w:r w:rsidRPr="009C2265">
        <w:rPr>
          <w:rFonts w:ascii="Arial" w:eastAsia="Times New Roman" w:hAnsi="Arial" w:cs="Arial"/>
          <w:color w:val="333333"/>
          <w:sz w:val="23"/>
          <w:szCs w:val="23"/>
          <w:lang w:eastAsia="ru-RU"/>
        </w:rPr>
        <w: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Организациям общественного питания населения рекомендуется в своей деятельности руководствоваться принципами здорового питания</w:t>
      </w:r>
      <w:hyperlink r:id="rId8" w:anchor="222" w:history="1">
        <w:r w:rsidRPr="009C2265">
          <w:rPr>
            <w:rFonts w:ascii="Arial" w:eastAsia="Times New Roman" w:hAnsi="Arial" w:cs="Arial"/>
            <w:color w:val="808080"/>
            <w:sz w:val="23"/>
            <w:szCs w:val="23"/>
            <w:u w:val="single"/>
            <w:bdr w:val="none" w:sz="0" w:space="0" w:color="auto" w:frame="1"/>
            <w:lang w:eastAsia="ru-RU"/>
          </w:rPr>
          <w:t>2</w:t>
        </w:r>
      </w:hyperlink>
      <w:r w:rsidRPr="009C2265">
        <w:rPr>
          <w:rFonts w:ascii="Arial" w:eastAsia="Times New Roman" w:hAnsi="Arial" w:cs="Arial"/>
          <w:color w:val="333333"/>
          <w:sz w:val="23"/>
          <w:szCs w:val="23"/>
          <w:lang w:eastAsia="ru-RU"/>
        </w:rPr>
        <w:t>.</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2.1. Предприятия общественного питания должны проводить производственный контроль, основанный на принципах ХАССП (в английской транскрипции НАССР - </w:t>
      </w:r>
      <w:proofErr w:type="spellStart"/>
      <w:r w:rsidRPr="009C2265">
        <w:rPr>
          <w:rFonts w:ascii="Arial" w:eastAsia="Times New Roman" w:hAnsi="Arial" w:cs="Arial"/>
          <w:color w:val="333333"/>
          <w:sz w:val="23"/>
          <w:szCs w:val="23"/>
          <w:lang w:eastAsia="ru-RU"/>
        </w:rPr>
        <w:t>Hazard</w:t>
      </w:r>
      <w:proofErr w:type="spellEnd"/>
      <w:r w:rsidRPr="009C2265">
        <w:rPr>
          <w:rFonts w:ascii="Arial" w:eastAsia="Times New Roman" w:hAnsi="Arial" w:cs="Arial"/>
          <w:color w:val="333333"/>
          <w:sz w:val="23"/>
          <w:szCs w:val="23"/>
          <w:lang w:eastAsia="ru-RU"/>
        </w:rPr>
        <w:t xml:space="preserve"> </w:t>
      </w:r>
      <w:proofErr w:type="spellStart"/>
      <w:r w:rsidRPr="009C2265">
        <w:rPr>
          <w:rFonts w:ascii="Arial" w:eastAsia="Times New Roman" w:hAnsi="Arial" w:cs="Arial"/>
          <w:color w:val="333333"/>
          <w:sz w:val="23"/>
          <w:szCs w:val="23"/>
          <w:lang w:eastAsia="ru-RU"/>
        </w:rPr>
        <w:t>Analysis</w:t>
      </w:r>
      <w:proofErr w:type="spellEnd"/>
      <w:r w:rsidRPr="009C2265">
        <w:rPr>
          <w:rFonts w:ascii="Arial" w:eastAsia="Times New Roman" w:hAnsi="Arial" w:cs="Arial"/>
          <w:color w:val="333333"/>
          <w:sz w:val="23"/>
          <w:szCs w:val="23"/>
          <w:lang w:eastAsia="ru-RU"/>
        </w:rPr>
        <w:t xml:space="preserve"> </w:t>
      </w:r>
      <w:proofErr w:type="spellStart"/>
      <w:r w:rsidRPr="009C2265">
        <w:rPr>
          <w:rFonts w:ascii="Arial" w:eastAsia="Times New Roman" w:hAnsi="Arial" w:cs="Arial"/>
          <w:color w:val="333333"/>
          <w:sz w:val="23"/>
          <w:szCs w:val="23"/>
          <w:lang w:eastAsia="ru-RU"/>
        </w:rPr>
        <w:t>and</w:t>
      </w:r>
      <w:proofErr w:type="spellEnd"/>
      <w:r w:rsidRPr="009C2265">
        <w:rPr>
          <w:rFonts w:ascii="Arial" w:eastAsia="Times New Roman" w:hAnsi="Arial" w:cs="Arial"/>
          <w:color w:val="333333"/>
          <w:sz w:val="23"/>
          <w:szCs w:val="23"/>
          <w:lang w:eastAsia="ru-RU"/>
        </w:rPr>
        <w:t xml:space="preserve"> </w:t>
      </w:r>
      <w:proofErr w:type="spellStart"/>
      <w:r w:rsidRPr="009C2265">
        <w:rPr>
          <w:rFonts w:ascii="Arial" w:eastAsia="Times New Roman" w:hAnsi="Arial" w:cs="Arial"/>
          <w:color w:val="333333"/>
          <w:sz w:val="23"/>
          <w:szCs w:val="23"/>
          <w:lang w:eastAsia="ru-RU"/>
        </w:rPr>
        <w:t>Critical</w:t>
      </w:r>
      <w:proofErr w:type="spellEnd"/>
      <w:r w:rsidRPr="009C2265">
        <w:rPr>
          <w:rFonts w:ascii="Arial" w:eastAsia="Times New Roman" w:hAnsi="Arial" w:cs="Arial"/>
          <w:color w:val="333333"/>
          <w:sz w:val="23"/>
          <w:szCs w:val="23"/>
          <w:lang w:eastAsia="ru-RU"/>
        </w:rPr>
        <w:t xml:space="preserve"> </w:t>
      </w:r>
      <w:proofErr w:type="spellStart"/>
      <w:r w:rsidRPr="009C2265">
        <w:rPr>
          <w:rFonts w:ascii="Arial" w:eastAsia="Times New Roman" w:hAnsi="Arial" w:cs="Arial"/>
          <w:color w:val="333333"/>
          <w:sz w:val="23"/>
          <w:szCs w:val="23"/>
          <w:lang w:eastAsia="ru-RU"/>
        </w:rPr>
        <w:t>Control</w:t>
      </w:r>
      <w:proofErr w:type="spellEnd"/>
      <w:r w:rsidRPr="009C2265">
        <w:rPr>
          <w:rFonts w:ascii="Arial" w:eastAsia="Times New Roman" w:hAnsi="Arial" w:cs="Arial"/>
          <w:color w:val="333333"/>
          <w:sz w:val="23"/>
          <w:szCs w:val="23"/>
          <w:lang w:eastAsia="ru-RU"/>
        </w:rPr>
        <w:t xml:space="preserve"> </w:t>
      </w:r>
      <w:proofErr w:type="spellStart"/>
      <w:r w:rsidRPr="009C2265">
        <w:rPr>
          <w:rFonts w:ascii="Arial" w:eastAsia="Times New Roman" w:hAnsi="Arial" w:cs="Arial"/>
          <w:color w:val="333333"/>
          <w:sz w:val="23"/>
          <w:szCs w:val="23"/>
          <w:lang w:eastAsia="ru-RU"/>
        </w:rPr>
        <w:t>Points</w:t>
      </w:r>
      <w:proofErr w:type="spellEnd"/>
      <w:r w:rsidRPr="009C2265">
        <w:rPr>
          <w:rFonts w:ascii="Arial" w:eastAsia="Times New Roman" w:hAnsi="Arial" w:cs="Arial"/>
          <w:color w:val="333333"/>
          <w:sz w:val="23"/>
          <w:szCs w:val="23"/>
          <w:lang w:eastAsia="ru-RU"/>
        </w:rPr>
        <w:t>)</w:t>
      </w:r>
      <w:hyperlink r:id="rId9" w:anchor="333" w:history="1">
        <w:r w:rsidRPr="009C2265">
          <w:rPr>
            <w:rFonts w:ascii="Arial" w:eastAsia="Times New Roman" w:hAnsi="Arial" w:cs="Arial"/>
            <w:color w:val="808080"/>
            <w:sz w:val="23"/>
            <w:szCs w:val="23"/>
            <w:u w:val="single"/>
            <w:bdr w:val="none" w:sz="0" w:space="0" w:color="auto" w:frame="1"/>
            <w:lang w:eastAsia="ru-RU"/>
          </w:rPr>
          <w:t>3</w:t>
        </w:r>
      </w:hyperlink>
      <w:r w:rsidRPr="009C2265">
        <w:rPr>
          <w:rFonts w:ascii="Arial" w:eastAsia="Times New Roman" w:hAnsi="Arial" w:cs="Arial"/>
          <w:color w:val="333333"/>
          <w:sz w:val="23"/>
          <w:szCs w:val="23"/>
          <w:lang w:eastAsia="ru-RU"/>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hyperlink r:id="rId10" w:anchor="444" w:history="1">
        <w:r w:rsidRPr="009C2265">
          <w:rPr>
            <w:rFonts w:ascii="Arial" w:eastAsia="Times New Roman" w:hAnsi="Arial" w:cs="Arial"/>
            <w:color w:val="808080"/>
            <w:sz w:val="23"/>
            <w:szCs w:val="23"/>
            <w:u w:val="single"/>
            <w:bdr w:val="none" w:sz="0" w:space="0" w:color="auto" w:frame="1"/>
            <w:lang w:eastAsia="ru-RU"/>
          </w:rPr>
          <w:t>4</w:t>
        </w:r>
      </w:hyperlink>
      <w:r w:rsidRPr="009C2265">
        <w:rPr>
          <w:rFonts w:ascii="Arial" w:eastAsia="Times New Roman" w:hAnsi="Arial" w:cs="Arial"/>
          <w:color w:val="333333"/>
          <w:sz w:val="23"/>
          <w:szCs w:val="23"/>
          <w:lang w:eastAsia="ru-RU"/>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hyperlink r:id="rId11" w:anchor="555" w:history="1">
        <w:r w:rsidRPr="009C2265">
          <w:rPr>
            <w:rFonts w:ascii="Arial" w:eastAsia="Times New Roman" w:hAnsi="Arial" w:cs="Arial"/>
            <w:color w:val="808080"/>
            <w:sz w:val="23"/>
            <w:szCs w:val="23"/>
            <w:u w:val="single"/>
            <w:bdr w:val="none" w:sz="0" w:space="0" w:color="auto" w:frame="1"/>
            <w:lang w:eastAsia="ru-RU"/>
          </w:rPr>
          <w:t>5</w:t>
        </w:r>
      </w:hyperlink>
      <w:r w:rsidRPr="009C2265">
        <w:rPr>
          <w:rFonts w:ascii="Arial" w:eastAsia="Times New Roman" w:hAnsi="Arial" w:cs="Arial"/>
          <w:color w:val="333333"/>
          <w:sz w:val="23"/>
          <w:szCs w:val="23"/>
          <w:lang w:eastAsia="ru-RU"/>
        </w:rPr>
        <w:t>. Пищевая продукция предприятий общественного питания, срок годности которой истек, подлежит утилизации.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hyperlink r:id="rId12" w:anchor="666" w:history="1">
        <w:r w:rsidRPr="009C2265">
          <w:rPr>
            <w:rFonts w:ascii="Arial" w:eastAsia="Times New Roman" w:hAnsi="Arial" w:cs="Arial"/>
            <w:color w:val="808080"/>
            <w:sz w:val="23"/>
            <w:szCs w:val="23"/>
            <w:u w:val="single"/>
            <w:bdr w:val="none" w:sz="0" w:space="0" w:color="auto" w:frame="1"/>
            <w:lang w:eastAsia="ru-RU"/>
          </w:rPr>
          <w:t>6</w:t>
        </w:r>
      </w:hyperlink>
      <w:r w:rsidRPr="009C2265">
        <w:rPr>
          <w:rFonts w:ascii="Arial" w:eastAsia="Times New Roman" w:hAnsi="Arial" w:cs="Arial"/>
          <w:color w:val="333333"/>
          <w:sz w:val="23"/>
          <w:szCs w:val="23"/>
          <w:lang w:eastAsia="ru-RU"/>
        </w:rPr>
        <w:t>.</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lastRenderedPageBreak/>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9C2265">
        <w:rPr>
          <w:rFonts w:ascii="Arial" w:eastAsia="Times New Roman" w:hAnsi="Arial" w:cs="Arial"/>
          <w:color w:val="333333"/>
          <w:sz w:val="23"/>
          <w:szCs w:val="23"/>
          <w:lang w:eastAsia="ru-RU"/>
        </w:rPr>
        <w:t>кейтеринга</w:t>
      </w:r>
      <w:proofErr w:type="spellEnd"/>
      <w:r w:rsidRPr="009C2265">
        <w:rPr>
          <w:rFonts w:ascii="Arial" w:eastAsia="Times New Roman" w:hAnsi="Arial" w:cs="Arial"/>
          <w:color w:val="333333"/>
          <w:sz w:val="23"/>
          <w:szCs w:val="23"/>
          <w:lang w:eastAsia="ru-RU"/>
        </w:rPr>
        <w:t>.</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hyperlink r:id="rId13" w:anchor="777" w:history="1">
        <w:r w:rsidRPr="009C2265">
          <w:rPr>
            <w:rFonts w:ascii="Arial" w:eastAsia="Times New Roman" w:hAnsi="Arial" w:cs="Arial"/>
            <w:color w:val="808080"/>
            <w:sz w:val="23"/>
            <w:szCs w:val="23"/>
            <w:u w:val="single"/>
            <w:bdr w:val="none" w:sz="0" w:space="0" w:color="auto" w:frame="1"/>
            <w:lang w:eastAsia="ru-RU"/>
          </w:rPr>
          <w:t>7</w:t>
        </w:r>
      </w:hyperlink>
      <w:r w:rsidRPr="009C2265">
        <w:rPr>
          <w:rFonts w:ascii="Arial" w:eastAsia="Times New Roman" w:hAnsi="Arial" w:cs="Arial"/>
          <w:color w:val="333333"/>
          <w:sz w:val="23"/>
          <w:szCs w:val="23"/>
          <w:lang w:eastAsia="ru-RU"/>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9C2265">
        <w:rPr>
          <w:rFonts w:ascii="Arial" w:eastAsia="Times New Roman" w:hAnsi="Arial" w:cs="Arial"/>
          <w:color w:val="333333"/>
          <w:sz w:val="23"/>
          <w:szCs w:val="23"/>
          <w:lang w:eastAsia="ru-RU"/>
        </w:rPr>
        <w:t>доготовку</w:t>
      </w:r>
      <w:proofErr w:type="spellEnd"/>
      <w:r w:rsidRPr="009C2265">
        <w:rPr>
          <w:rFonts w:ascii="Arial" w:eastAsia="Times New Roman" w:hAnsi="Arial" w:cs="Arial"/>
          <w:color w:val="333333"/>
          <w:sz w:val="23"/>
          <w:szCs w:val="23"/>
          <w:lang w:eastAsia="ru-RU"/>
        </w:rPr>
        <w:t>. При этом должны соблюдаться условия хранения и сроки годности используемых полуфабрикатов.</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hyperlink r:id="rId14" w:anchor="888" w:history="1">
        <w:r w:rsidRPr="009C2265">
          <w:rPr>
            <w:rFonts w:ascii="Arial" w:eastAsia="Times New Roman" w:hAnsi="Arial" w:cs="Arial"/>
            <w:color w:val="808080"/>
            <w:sz w:val="23"/>
            <w:szCs w:val="23"/>
            <w:u w:val="single"/>
            <w:bdr w:val="none" w:sz="0" w:space="0" w:color="auto" w:frame="1"/>
            <w:lang w:eastAsia="ru-RU"/>
          </w:rPr>
          <w:t>8</w:t>
        </w:r>
      </w:hyperlink>
      <w:r w:rsidRPr="009C2265">
        <w:rPr>
          <w:rFonts w:ascii="Arial" w:eastAsia="Times New Roman" w:hAnsi="Arial" w:cs="Arial"/>
          <w:color w:val="333333"/>
          <w:sz w:val="23"/>
          <w:szCs w:val="23"/>
          <w:lang w:eastAsia="ru-RU"/>
        </w:rPr>
        <w: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hyperlink r:id="rId15" w:anchor="999" w:history="1">
        <w:r w:rsidRPr="009C2265">
          <w:rPr>
            <w:rFonts w:ascii="Arial" w:eastAsia="Times New Roman" w:hAnsi="Arial" w:cs="Arial"/>
            <w:color w:val="808080"/>
            <w:sz w:val="23"/>
            <w:szCs w:val="23"/>
            <w:u w:val="single"/>
            <w:bdr w:val="none" w:sz="0" w:space="0" w:color="auto" w:frame="1"/>
            <w:lang w:eastAsia="ru-RU"/>
          </w:rPr>
          <w:t>9</w:t>
        </w:r>
      </w:hyperlink>
      <w:r w:rsidRPr="009C2265">
        <w:rPr>
          <w:rFonts w:ascii="Arial" w:eastAsia="Times New Roman" w:hAnsi="Arial" w:cs="Arial"/>
          <w:color w:val="333333"/>
          <w:sz w:val="23"/>
          <w:szCs w:val="23"/>
          <w:lang w:eastAsia="ru-RU"/>
        </w:rPr>
        <w:t>.</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lastRenderedPageBreak/>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w:t>
      </w:r>
      <w:hyperlink r:id="rId16" w:anchor="1010" w:history="1">
        <w:r w:rsidRPr="009C2265">
          <w:rPr>
            <w:rFonts w:ascii="Arial" w:eastAsia="Times New Roman" w:hAnsi="Arial" w:cs="Arial"/>
            <w:color w:val="808080"/>
            <w:sz w:val="23"/>
            <w:szCs w:val="23"/>
            <w:u w:val="single"/>
            <w:bdr w:val="none" w:sz="0" w:space="0" w:color="auto" w:frame="1"/>
            <w:lang w:eastAsia="ru-RU"/>
          </w:rPr>
          <w:t>10</w:t>
        </w:r>
      </w:hyperlink>
      <w:r w:rsidRPr="009C2265">
        <w:rPr>
          <w:rFonts w:ascii="Arial" w:eastAsia="Times New Roman" w:hAnsi="Arial" w:cs="Arial"/>
          <w:color w:val="333333"/>
          <w:sz w:val="23"/>
          <w:szCs w:val="23"/>
          <w:lang w:eastAsia="ru-RU"/>
        </w:rPr>
        <w:t>.</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2.14. В помещениях отделки кондитерских изделий приточная система вентиляции должна быть обеспечена </w:t>
      </w:r>
      <w:proofErr w:type="spellStart"/>
      <w:r w:rsidRPr="009C2265">
        <w:rPr>
          <w:rFonts w:ascii="Arial" w:eastAsia="Times New Roman" w:hAnsi="Arial" w:cs="Arial"/>
          <w:color w:val="333333"/>
          <w:sz w:val="23"/>
          <w:szCs w:val="23"/>
          <w:lang w:eastAsia="ru-RU"/>
        </w:rPr>
        <w:t>противопыльными</w:t>
      </w:r>
      <w:proofErr w:type="spellEnd"/>
      <w:r w:rsidRPr="009C2265">
        <w:rPr>
          <w:rFonts w:ascii="Arial" w:eastAsia="Times New Roman" w:hAnsi="Arial" w:cs="Arial"/>
          <w:color w:val="333333"/>
          <w:sz w:val="23"/>
          <w:szCs w:val="23"/>
          <w:lang w:eastAsia="ru-RU"/>
        </w:rPr>
        <w:t xml:space="preserve"> и бактерицидными фильтрами.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9C2265">
        <w:rPr>
          <w:rFonts w:ascii="Arial" w:eastAsia="Times New Roman" w:hAnsi="Arial" w:cs="Arial"/>
          <w:color w:val="333333"/>
          <w:sz w:val="23"/>
          <w:szCs w:val="23"/>
          <w:lang w:eastAsia="ru-RU"/>
        </w:rPr>
        <w:t>порционирования</w:t>
      </w:r>
      <w:proofErr w:type="spellEnd"/>
      <w:r w:rsidRPr="009C2265">
        <w:rPr>
          <w:rFonts w:ascii="Arial" w:eastAsia="Times New Roman" w:hAnsi="Arial" w:cs="Arial"/>
          <w:color w:val="333333"/>
          <w:sz w:val="23"/>
          <w:szCs w:val="23"/>
          <w:lang w:eastAsia="ru-RU"/>
        </w:rP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Допускается использование автономных систем и оборудования для обеспечения горячего водоснабжения и теплоснабжения.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2.17. Сбор и обращение отходов должны соответствовать требованиям по обращению с твердыми коммунальными отходами и содержанию территории</w:t>
      </w:r>
      <w:hyperlink r:id="rId17" w:anchor="1111" w:history="1">
        <w:r w:rsidRPr="009C2265">
          <w:rPr>
            <w:rFonts w:ascii="Arial" w:eastAsia="Times New Roman" w:hAnsi="Arial" w:cs="Arial"/>
            <w:color w:val="808080"/>
            <w:sz w:val="23"/>
            <w:szCs w:val="23"/>
            <w:u w:val="single"/>
            <w:bdr w:val="none" w:sz="0" w:space="0" w:color="auto" w:frame="1"/>
            <w:lang w:eastAsia="ru-RU"/>
          </w:rPr>
          <w:t>11</w:t>
        </w:r>
      </w:hyperlink>
      <w:r w:rsidRPr="009C2265">
        <w:rPr>
          <w:rFonts w:ascii="Arial" w:eastAsia="Times New Roman" w:hAnsi="Arial" w:cs="Arial"/>
          <w:color w:val="333333"/>
          <w:sz w:val="23"/>
          <w:szCs w:val="23"/>
          <w:lang w:eastAsia="ru-RU"/>
        </w:rPr>
        <w:t>.</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2.20. Запрещается ремонт производственных помещений одновременно с изготовлением продукции общественного питания в них.</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2.21. Лица, поступающие на работу в организации общественного питания, должны соответствовать требованиям, касающимся прохождения ими профессиональной </w:t>
      </w:r>
      <w:r w:rsidRPr="009C2265">
        <w:rPr>
          <w:rFonts w:ascii="Arial" w:eastAsia="Times New Roman" w:hAnsi="Arial" w:cs="Arial"/>
          <w:color w:val="333333"/>
          <w:sz w:val="23"/>
          <w:szCs w:val="23"/>
          <w:lang w:eastAsia="ru-RU"/>
        </w:rPr>
        <w:lastRenderedPageBreak/>
        <w:t>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hyperlink r:id="rId18" w:anchor="12120" w:history="1">
        <w:r w:rsidRPr="009C2265">
          <w:rPr>
            <w:rFonts w:ascii="Arial" w:eastAsia="Times New Roman" w:hAnsi="Arial" w:cs="Arial"/>
            <w:color w:val="808080"/>
            <w:sz w:val="23"/>
            <w:szCs w:val="23"/>
            <w:u w:val="single"/>
            <w:bdr w:val="none" w:sz="0" w:space="0" w:color="auto" w:frame="1"/>
            <w:lang w:eastAsia="ru-RU"/>
          </w:rPr>
          <w:t>12</w:t>
        </w:r>
      </w:hyperlink>
      <w:r w:rsidRPr="009C2265">
        <w:rPr>
          <w:rFonts w:ascii="Arial" w:eastAsia="Times New Roman" w:hAnsi="Arial" w:cs="Arial"/>
          <w:color w:val="333333"/>
          <w:sz w:val="23"/>
          <w:szCs w:val="23"/>
          <w:lang w:eastAsia="ru-RU"/>
        </w:rPr>
        <w:t>.</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hyperlink r:id="rId19" w:anchor="13130" w:history="1">
        <w:r w:rsidRPr="009C2265">
          <w:rPr>
            <w:rFonts w:ascii="Arial" w:eastAsia="Times New Roman" w:hAnsi="Arial" w:cs="Arial"/>
            <w:color w:val="808080"/>
            <w:sz w:val="23"/>
            <w:szCs w:val="23"/>
            <w:u w:val="single"/>
            <w:bdr w:val="none" w:sz="0" w:space="0" w:color="auto" w:frame="1"/>
            <w:lang w:eastAsia="ru-RU"/>
          </w:rPr>
          <w:t>13</w:t>
        </w:r>
      </w:hyperlink>
      <w:r w:rsidRPr="009C2265">
        <w:rPr>
          <w:rFonts w:ascii="Arial" w:eastAsia="Times New Roman" w:hAnsi="Arial" w:cs="Arial"/>
          <w:color w:val="333333"/>
          <w:sz w:val="23"/>
          <w:szCs w:val="23"/>
          <w:lang w:eastAsia="ru-RU"/>
        </w:rPr>
        <w: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r:id="rId20" w:anchor="11000" w:history="1">
        <w:r w:rsidRPr="009C2265">
          <w:rPr>
            <w:rFonts w:ascii="Arial" w:eastAsia="Times New Roman" w:hAnsi="Arial" w:cs="Arial"/>
            <w:color w:val="808080"/>
            <w:sz w:val="23"/>
            <w:szCs w:val="23"/>
            <w:u w:val="single"/>
            <w:bdr w:val="none" w:sz="0" w:space="0" w:color="auto" w:frame="1"/>
            <w:lang w:eastAsia="ru-RU"/>
          </w:rPr>
          <w:t>приложении № 1</w:t>
        </w:r>
      </w:hyperlink>
      <w:r w:rsidRPr="009C2265">
        <w:rPr>
          <w:rFonts w:ascii="Arial" w:eastAsia="Times New Roman" w:hAnsi="Arial" w:cs="Arial"/>
          <w:color w:val="333333"/>
          <w:sz w:val="23"/>
          <w:szCs w:val="23"/>
          <w:lang w:eastAsia="ru-RU"/>
        </w:rPr>
        <w:t>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hyperlink r:id="rId21" w:anchor="1414" w:history="1">
        <w:r w:rsidRPr="009C2265">
          <w:rPr>
            <w:rFonts w:ascii="Arial" w:eastAsia="Times New Roman" w:hAnsi="Arial" w:cs="Arial"/>
            <w:color w:val="808080"/>
            <w:sz w:val="23"/>
            <w:szCs w:val="23"/>
            <w:u w:val="single"/>
            <w:bdr w:val="none" w:sz="0" w:space="0" w:color="auto" w:frame="1"/>
            <w:lang w:eastAsia="ru-RU"/>
          </w:rPr>
          <w:t>14</w:t>
        </w:r>
      </w:hyperlink>
      <w:r w:rsidRPr="009C2265">
        <w:rPr>
          <w:rFonts w:ascii="Arial" w:eastAsia="Times New Roman" w:hAnsi="Arial" w:cs="Arial"/>
          <w:color w:val="333333"/>
          <w:sz w:val="23"/>
          <w:szCs w:val="23"/>
          <w:lang w:eastAsia="ru-RU"/>
        </w:rPr>
        <w:t>.</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hyperlink r:id="rId22" w:anchor="1515" w:history="1">
        <w:r w:rsidRPr="009C2265">
          <w:rPr>
            <w:rFonts w:ascii="Arial" w:eastAsia="Times New Roman" w:hAnsi="Arial" w:cs="Arial"/>
            <w:color w:val="808080"/>
            <w:sz w:val="23"/>
            <w:szCs w:val="23"/>
            <w:u w:val="single"/>
            <w:bdr w:val="none" w:sz="0" w:space="0" w:color="auto" w:frame="1"/>
            <w:lang w:eastAsia="ru-RU"/>
          </w:rPr>
          <w:t>15</w:t>
        </w:r>
      </w:hyperlink>
      <w:r w:rsidRPr="009C2265">
        <w:rPr>
          <w:rFonts w:ascii="Arial" w:eastAsia="Times New Roman" w:hAnsi="Arial" w:cs="Arial"/>
          <w:color w:val="333333"/>
          <w:sz w:val="23"/>
          <w:szCs w:val="23"/>
          <w:lang w:eastAsia="ru-RU"/>
        </w:rPr>
        <w:t>.</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III. Санитарно-эпидемиологические требования, направленные на предотвращение вредного воздействия биологических факторов</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hyperlink r:id="rId23" w:anchor="1616" w:history="1">
        <w:r w:rsidRPr="009C2265">
          <w:rPr>
            <w:rFonts w:ascii="Arial" w:eastAsia="Times New Roman" w:hAnsi="Arial" w:cs="Arial"/>
            <w:color w:val="808080"/>
            <w:sz w:val="23"/>
            <w:szCs w:val="23"/>
            <w:u w:val="single"/>
            <w:bdr w:val="none" w:sz="0" w:space="0" w:color="auto" w:frame="1"/>
            <w:lang w:eastAsia="ru-RU"/>
          </w:rPr>
          <w:t>16</w:t>
        </w:r>
      </w:hyperlink>
      <w:r w:rsidRPr="009C2265">
        <w:rPr>
          <w:rFonts w:ascii="Arial" w:eastAsia="Times New Roman" w:hAnsi="Arial" w:cs="Arial"/>
          <w:color w:val="333333"/>
          <w:sz w:val="23"/>
          <w:szCs w:val="23"/>
          <w:lang w:eastAsia="ru-RU"/>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9C2265">
        <w:rPr>
          <w:rFonts w:ascii="Arial" w:eastAsia="Times New Roman" w:hAnsi="Arial" w:cs="Arial"/>
          <w:color w:val="333333"/>
          <w:sz w:val="23"/>
          <w:szCs w:val="23"/>
          <w:lang w:eastAsia="ru-RU"/>
        </w:rPr>
        <w:t>гастроемкостях</w:t>
      </w:r>
      <w:proofErr w:type="spellEnd"/>
      <w:r w:rsidRPr="009C2265">
        <w:rPr>
          <w:rFonts w:ascii="Arial" w:eastAsia="Times New Roman" w:hAnsi="Arial" w:cs="Arial"/>
          <w:color w:val="333333"/>
          <w:sz w:val="23"/>
          <w:szCs w:val="23"/>
          <w:lang w:eastAsia="ru-RU"/>
        </w:rPr>
        <w:t>.</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w:t>
      </w:r>
      <w:r w:rsidRPr="009C2265">
        <w:rPr>
          <w:rFonts w:ascii="Arial" w:eastAsia="Times New Roman" w:hAnsi="Arial" w:cs="Arial"/>
          <w:color w:val="333333"/>
          <w:sz w:val="23"/>
          <w:szCs w:val="23"/>
          <w:lang w:eastAsia="ru-RU"/>
        </w:rPr>
        <w:lastRenderedPageBreak/>
        <w:t>посуды должно проводиться отдельно от кухонной посуды, подносов для посетителей.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использовать одноразовые перчатки при </w:t>
      </w:r>
      <w:proofErr w:type="spellStart"/>
      <w:r w:rsidRPr="009C2265">
        <w:rPr>
          <w:rFonts w:ascii="Arial" w:eastAsia="Times New Roman" w:hAnsi="Arial" w:cs="Arial"/>
          <w:color w:val="333333"/>
          <w:sz w:val="23"/>
          <w:szCs w:val="23"/>
          <w:lang w:eastAsia="ru-RU"/>
        </w:rPr>
        <w:t>порционировании</w:t>
      </w:r>
      <w:proofErr w:type="spellEnd"/>
      <w:r w:rsidRPr="009C2265">
        <w:rPr>
          <w:rFonts w:ascii="Arial" w:eastAsia="Times New Roman" w:hAnsi="Arial" w:cs="Arial"/>
          <w:color w:val="333333"/>
          <w:sz w:val="23"/>
          <w:szCs w:val="23"/>
          <w:lang w:eastAsia="ru-RU"/>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3.5. Для предотвращения размножения патогенных микроорганизмов не допускается: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3.5.1. нахождение на раздаче более 3 часов с момента изготовления готовых блюд, требующих разогревания перед употреблением;</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3.5.4. реализация на следующий день готовых блюд;</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3.5.6. замораживание нереализованных готовых блюд для последующей реализации в другие дни;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3.5.7. привлечение к приготовлению, </w:t>
      </w:r>
      <w:proofErr w:type="spellStart"/>
      <w:r w:rsidRPr="009C2265">
        <w:rPr>
          <w:rFonts w:ascii="Arial" w:eastAsia="Times New Roman" w:hAnsi="Arial" w:cs="Arial"/>
          <w:color w:val="333333"/>
          <w:sz w:val="23"/>
          <w:szCs w:val="23"/>
          <w:lang w:eastAsia="ru-RU"/>
        </w:rPr>
        <w:t>порционированию</w:t>
      </w:r>
      <w:proofErr w:type="spellEnd"/>
      <w:r w:rsidRPr="009C2265">
        <w:rPr>
          <w:rFonts w:ascii="Arial" w:eastAsia="Times New Roman" w:hAnsi="Arial" w:cs="Arial"/>
          <w:color w:val="333333"/>
          <w:sz w:val="23"/>
          <w:szCs w:val="23"/>
          <w:lang w:eastAsia="ru-RU"/>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lastRenderedPageBreak/>
        <w:t>3.6. Для исключения перекрестного микробиологического и паразитарного загрязнения: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r:id="rId24" w:anchor="12000" w:history="1">
        <w:r w:rsidRPr="009C2265">
          <w:rPr>
            <w:rFonts w:ascii="Arial" w:eastAsia="Times New Roman" w:hAnsi="Arial" w:cs="Arial"/>
            <w:color w:val="808080"/>
            <w:sz w:val="23"/>
            <w:szCs w:val="23"/>
            <w:u w:val="single"/>
            <w:bdr w:val="none" w:sz="0" w:space="0" w:color="auto" w:frame="1"/>
            <w:lang w:eastAsia="ru-RU"/>
          </w:rPr>
          <w:t>приложениях № 2</w:t>
        </w:r>
      </w:hyperlink>
      <w:r w:rsidRPr="009C2265">
        <w:rPr>
          <w:rFonts w:ascii="Arial" w:eastAsia="Times New Roman" w:hAnsi="Arial" w:cs="Arial"/>
          <w:color w:val="333333"/>
          <w:sz w:val="23"/>
          <w:szCs w:val="23"/>
          <w:lang w:eastAsia="ru-RU"/>
        </w:rPr>
        <w:t> и </w:t>
      </w:r>
      <w:hyperlink r:id="rId25" w:anchor="13000" w:history="1">
        <w:r w:rsidRPr="009C2265">
          <w:rPr>
            <w:rFonts w:ascii="Arial" w:eastAsia="Times New Roman" w:hAnsi="Arial" w:cs="Arial"/>
            <w:color w:val="808080"/>
            <w:sz w:val="23"/>
            <w:szCs w:val="23"/>
            <w:u w:val="single"/>
            <w:bdr w:val="none" w:sz="0" w:space="0" w:color="auto" w:frame="1"/>
            <w:lang w:eastAsia="ru-RU"/>
          </w:rPr>
          <w:t>3</w:t>
        </w:r>
      </w:hyperlink>
      <w:r w:rsidRPr="009C2265">
        <w:rPr>
          <w:rFonts w:ascii="Arial" w:eastAsia="Times New Roman" w:hAnsi="Arial" w:cs="Arial"/>
          <w:color w:val="333333"/>
          <w:sz w:val="23"/>
          <w:szCs w:val="23"/>
          <w:lang w:eastAsia="ru-RU"/>
        </w:rPr>
        <w:t> к настоящим Правилам).</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3.9. Приготовление блюд на мангалах, жаровнях, решетках, котлах на улицах допускается при соблюдении следующего:</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3.9.1. полуфабрикаты должны изготавливаться в стационарных предприятиях общественного питания;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3.9.3. имеются одноразовая посуда и столовые приборы;</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3.9.4. жарка осуществляется непосредственно перед реализацией;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3.9.5. имеются условия для соблюдения работниками правил личной гигиены.</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lastRenderedPageBreak/>
        <w:t>3.10. Столовые приборы, столовая посуда, чайная посуда, подносы перед раздачей должны быть вымыты и высушены.</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IV. Санитарно-эпидемиологические требования, направленные на предотвращение вредного воздействия химических факторов</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4.1. При использовании пищевых добавок должен проводиться контроль их дозирования в соответствии с рецептурами и установленными нормами</w:t>
      </w:r>
      <w:hyperlink r:id="rId26" w:anchor="17170" w:history="1">
        <w:r w:rsidRPr="009C2265">
          <w:rPr>
            <w:rFonts w:ascii="Arial" w:eastAsia="Times New Roman" w:hAnsi="Arial" w:cs="Arial"/>
            <w:color w:val="808080"/>
            <w:sz w:val="23"/>
            <w:szCs w:val="23"/>
            <w:u w:val="single"/>
            <w:bdr w:val="none" w:sz="0" w:space="0" w:color="auto" w:frame="1"/>
            <w:lang w:eastAsia="ru-RU"/>
          </w:rPr>
          <w:t>17</w:t>
        </w:r>
      </w:hyperlink>
      <w:r w:rsidRPr="009C2265">
        <w:rPr>
          <w:rFonts w:ascii="Arial" w:eastAsia="Times New Roman" w:hAnsi="Arial" w:cs="Arial"/>
          <w:color w:val="333333"/>
          <w:sz w:val="23"/>
          <w:szCs w:val="23"/>
          <w:lang w:eastAsia="ru-RU"/>
        </w:rPr>
        <w:t>, соблюдения требований к их хранению. Информация о наличии пищевых добавок должна доводиться до сведений потребителей.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4.2. При использовании ингредиентов, обладающих аллергенными свойствами</w:t>
      </w:r>
      <w:hyperlink r:id="rId27" w:anchor="18180" w:history="1">
        <w:r w:rsidRPr="009C2265">
          <w:rPr>
            <w:rFonts w:ascii="Arial" w:eastAsia="Times New Roman" w:hAnsi="Arial" w:cs="Arial"/>
            <w:color w:val="808080"/>
            <w:sz w:val="23"/>
            <w:szCs w:val="23"/>
            <w:u w:val="single"/>
            <w:bdr w:val="none" w:sz="0" w:space="0" w:color="auto" w:frame="1"/>
            <w:lang w:eastAsia="ru-RU"/>
          </w:rPr>
          <w:t>18</w:t>
        </w:r>
      </w:hyperlink>
      <w:r w:rsidRPr="009C2265">
        <w:rPr>
          <w:rFonts w:ascii="Arial" w:eastAsia="Times New Roman" w:hAnsi="Arial" w:cs="Arial"/>
          <w:color w:val="333333"/>
          <w:sz w:val="23"/>
          <w:szCs w:val="23"/>
          <w:lang w:eastAsia="ru-RU"/>
        </w:rPr>
        <w:t>, необходимо доводить до потребителя сведения об их наличии в готовой продукции в соответствии с законодательством Российской Федерации.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4.3. </w:t>
      </w:r>
      <w:proofErr w:type="spellStart"/>
      <w:r w:rsidRPr="009C2265">
        <w:rPr>
          <w:rFonts w:ascii="Arial" w:eastAsia="Times New Roman" w:hAnsi="Arial" w:cs="Arial"/>
          <w:color w:val="333333"/>
          <w:sz w:val="23"/>
          <w:szCs w:val="23"/>
          <w:lang w:eastAsia="ru-RU"/>
        </w:rPr>
        <w:t>Фритюрные</w:t>
      </w:r>
      <w:proofErr w:type="spellEnd"/>
      <w:r w:rsidRPr="009C2265">
        <w:rPr>
          <w:rFonts w:ascii="Arial" w:eastAsia="Times New Roman" w:hAnsi="Arial" w:cs="Arial"/>
          <w:color w:val="333333"/>
          <w:sz w:val="23"/>
          <w:szCs w:val="23"/>
          <w:lang w:eastAsia="ru-RU"/>
        </w:rP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9C2265">
        <w:rPr>
          <w:rFonts w:ascii="Arial" w:eastAsia="Times New Roman" w:hAnsi="Arial" w:cs="Arial"/>
          <w:color w:val="333333"/>
          <w:sz w:val="23"/>
          <w:szCs w:val="23"/>
          <w:lang w:eastAsia="ru-RU"/>
        </w:rPr>
        <w:t>фритюрных</w:t>
      </w:r>
      <w:proofErr w:type="spellEnd"/>
      <w:r w:rsidRPr="009C2265">
        <w:rPr>
          <w:rFonts w:ascii="Arial" w:eastAsia="Times New Roman" w:hAnsi="Arial" w:cs="Arial"/>
          <w:color w:val="333333"/>
          <w:sz w:val="23"/>
          <w:szCs w:val="23"/>
          <w:lang w:eastAsia="ru-RU"/>
        </w:rPr>
        <w:t xml:space="preserve"> жиров должна фиксироваться ответственным должностным лицом в электронном или бумажном виде и храниться не менее трех месяцев.</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lastRenderedPageBreak/>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4.7. Использование ртутных термометров при организации общественного питания не допускается.</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V. Санитарно-эпидемиологические требования, направленные на предотвращение вредного воздействия физических факторов</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 xml:space="preserve">VI. Особенности организации питания при проведении </w:t>
      </w:r>
      <w:proofErr w:type="spellStart"/>
      <w:r w:rsidRPr="009C2265">
        <w:rPr>
          <w:rFonts w:ascii="Arial" w:eastAsia="Times New Roman" w:hAnsi="Arial" w:cs="Arial"/>
          <w:b/>
          <w:bCs/>
          <w:color w:val="333333"/>
          <w:sz w:val="26"/>
          <w:szCs w:val="26"/>
          <w:lang w:eastAsia="ru-RU"/>
        </w:rPr>
        <w:t>кейтерингового</w:t>
      </w:r>
      <w:proofErr w:type="spellEnd"/>
      <w:r w:rsidRPr="009C2265">
        <w:rPr>
          <w:rFonts w:ascii="Arial" w:eastAsia="Times New Roman" w:hAnsi="Arial" w:cs="Arial"/>
          <w:b/>
          <w:bCs/>
          <w:color w:val="333333"/>
          <w:sz w:val="26"/>
          <w:szCs w:val="26"/>
          <w:lang w:eastAsia="ru-RU"/>
        </w:rPr>
        <w:t xml:space="preserve"> обслуживания по организации общественного питания (</w:t>
      </w:r>
      <w:proofErr w:type="spellStart"/>
      <w:r w:rsidRPr="009C2265">
        <w:rPr>
          <w:rFonts w:ascii="Arial" w:eastAsia="Times New Roman" w:hAnsi="Arial" w:cs="Arial"/>
          <w:b/>
          <w:bCs/>
          <w:color w:val="333333"/>
          <w:sz w:val="26"/>
          <w:szCs w:val="26"/>
          <w:lang w:eastAsia="ru-RU"/>
        </w:rPr>
        <w:t>кейтеринг</w:t>
      </w:r>
      <w:proofErr w:type="spellEnd"/>
      <w:r w:rsidRPr="009C2265">
        <w:rPr>
          <w:rFonts w:ascii="Arial" w:eastAsia="Times New Roman" w:hAnsi="Arial" w:cs="Arial"/>
          <w:b/>
          <w:bCs/>
          <w:color w:val="333333"/>
          <w:sz w:val="26"/>
          <w:szCs w:val="26"/>
          <w:lang w:eastAsia="ru-RU"/>
        </w:rPr>
        <w:t>)</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6.1. При осуществлении </w:t>
      </w:r>
      <w:proofErr w:type="spellStart"/>
      <w:r w:rsidRPr="009C2265">
        <w:rPr>
          <w:rFonts w:ascii="Arial" w:eastAsia="Times New Roman" w:hAnsi="Arial" w:cs="Arial"/>
          <w:color w:val="333333"/>
          <w:sz w:val="23"/>
          <w:szCs w:val="23"/>
          <w:lang w:eastAsia="ru-RU"/>
        </w:rPr>
        <w:t>кейтеринга</w:t>
      </w:r>
      <w:proofErr w:type="spellEnd"/>
      <w:r w:rsidRPr="009C2265">
        <w:rPr>
          <w:rFonts w:ascii="Arial" w:eastAsia="Times New Roman" w:hAnsi="Arial" w:cs="Arial"/>
          <w:color w:val="333333"/>
          <w:sz w:val="23"/>
          <w:szCs w:val="23"/>
          <w:lang w:eastAsia="ru-RU"/>
        </w:rPr>
        <w:t>:</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9C2265">
        <w:rPr>
          <w:rFonts w:ascii="Arial" w:eastAsia="Times New Roman" w:hAnsi="Arial" w:cs="Arial"/>
          <w:color w:val="333333"/>
          <w:sz w:val="23"/>
          <w:szCs w:val="23"/>
          <w:lang w:eastAsia="ru-RU"/>
        </w:rPr>
        <w:t>кейтеринга</w:t>
      </w:r>
      <w:proofErr w:type="spellEnd"/>
      <w:r w:rsidRPr="009C2265">
        <w:rPr>
          <w:rFonts w:ascii="Arial" w:eastAsia="Times New Roman" w:hAnsi="Arial" w:cs="Arial"/>
          <w:color w:val="333333"/>
          <w:sz w:val="23"/>
          <w:szCs w:val="23"/>
          <w:lang w:eastAsia="ru-RU"/>
        </w:rPr>
        <w:t xml:space="preserve">, обеспечивающий </w:t>
      </w:r>
      <w:proofErr w:type="spellStart"/>
      <w:r w:rsidRPr="009C2265">
        <w:rPr>
          <w:rFonts w:ascii="Arial" w:eastAsia="Times New Roman" w:hAnsi="Arial" w:cs="Arial"/>
          <w:color w:val="333333"/>
          <w:sz w:val="23"/>
          <w:szCs w:val="23"/>
          <w:lang w:eastAsia="ru-RU"/>
        </w:rPr>
        <w:t>прослеживаемость</w:t>
      </w:r>
      <w:proofErr w:type="spellEnd"/>
      <w:r w:rsidRPr="009C2265">
        <w:rPr>
          <w:rFonts w:ascii="Arial" w:eastAsia="Times New Roman" w:hAnsi="Arial" w:cs="Arial"/>
          <w:color w:val="333333"/>
          <w:sz w:val="23"/>
          <w:szCs w:val="23"/>
          <w:lang w:eastAsia="ru-RU"/>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6.1.3. Вскрытие потребительских упаковок с пищевой продукцией, напитками, блюдами, а также </w:t>
      </w:r>
      <w:proofErr w:type="spellStart"/>
      <w:r w:rsidRPr="009C2265">
        <w:rPr>
          <w:rFonts w:ascii="Arial" w:eastAsia="Times New Roman" w:hAnsi="Arial" w:cs="Arial"/>
          <w:color w:val="333333"/>
          <w:sz w:val="23"/>
          <w:szCs w:val="23"/>
          <w:lang w:eastAsia="ru-RU"/>
        </w:rPr>
        <w:t>порционирование</w:t>
      </w:r>
      <w:proofErr w:type="spellEnd"/>
      <w:r w:rsidRPr="009C2265">
        <w:rPr>
          <w:rFonts w:ascii="Arial" w:eastAsia="Times New Roman" w:hAnsi="Arial" w:cs="Arial"/>
          <w:color w:val="333333"/>
          <w:sz w:val="23"/>
          <w:szCs w:val="23"/>
          <w:lang w:eastAsia="ru-RU"/>
        </w:rP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6.1.5. Доставка пищевой продукции предприятиями общественного питания для </w:t>
      </w:r>
      <w:proofErr w:type="spellStart"/>
      <w:r w:rsidRPr="009C2265">
        <w:rPr>
          <w:rFonts w:ascii="Arial" w:eastAsia="Times New Roman" w:hAnsi="Arial" w:cs="Arial"/>
          <w:color w:val="333333"/>
          <w:sz w:val="23"/>
          <w:szCs w:val="23"/>
          <w:lang w:eastAsia="ru-RU"/>
        </w:rPr>
        <w:t>кейтерингового</w:t>
      </w:r>
      <w:proofErr w:type="spellEnd"/>
      <w:r w:rsidRPr="009C2265">
        <w:rPr>
          <w:rFonts w:ascii="Arial" w:eastAsia="Times New Roman" w:hAnsi="Arial" w:cs="Arial"/>
          <w:color w:val="333333"/>
          <w:sz w:val="23"/>
          <w:szCs w:val="23"/>
          <w:lang w:eastAsia="ru-RU"/>
        </w:rPr>
        <w:t xml:space="preserve"> обслуживания должна производиться в изотермических емкостях с </w:t>
      </w:r>
      <w:r w:rsidRPr="009C2265">
        <w:rPr>
          <w:rFonts w:ascii="Arial" w:eastAsia="Times New Roman" w:hAnsi="Arial" w:cs="Arial"/>
          <w:color w:val="333333"/>
          <w:sz w:val="23"/>
          <w:szCs w:val="23"/>
          <w:lang w:eastAsia="ru-RU"/>
        </w:rPr>
        <w:lastRenderedPageBreak/>
        <w:t>прикрепленным или наклеенным маркировочным ярлыком. На ярлыке должны быть указаны:</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6.1.5.1. название, адрес предприятия общественного питания;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6.1.5.2. дата и час изготовления пищевой продукции, время окончания раздачи;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6.1.5.3. наименование пищевой продукции;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6.1.5.4. фамилия, имя и отчество (при наличии) ответственного лица.</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VII. Особые требования к организации питания отдельных категорий взрослого населения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r:id="rId28" w:anchor="14000" w:history="1">
        <w:r w:rsidRPr="009C2265">
          <w:rPr>
            <w:rFonts w:ascii="Arial" w:eastAsia="Times New Roman" w:hAnsi="Arial" w:cs="Arial"/>
            <w:color w:val="808080"/>
            <w:sz w:val="23"/>
            <w:szCs w:val="23"/>
            <w:u w:val="single"/>
            <w:bdr w:val="none" w:sz="0" w:space="0" w:color="auto" w:frame="1"/>
            <w:lang w:eastAsia="ru-RU"/>
          </w:rPr>
          <w:t>приложениях № 4</w:t>
        </w:r>
      </w:hyperlink>
      <w:r w:rsidRPr="009C2265">
        <w:rPr>
          <w:rFonts w:ascii="Arial" w:eastAsia="Times New Roman" w:hAnsi="Arial" w:cs="Arial"/>
          <w:color w:val="333333"/>
          <w:sz w:val="23"/>
          <w:szCs w:val="23"/>
          <w:lang w:eastAsia="ru-RU"/>
        </w:rPr>
        <w:t> и </w:t>
      </w:r>
      <w:hyperlink r:id="rId29" w:anchor="15000" w:history="1">
        <w:r w:rsidRPr="009C2265">
          <w:rPr>
            <w:rFonts w:ascii="Arial" w:eastAsia="Times New Roman" w:hAnsi="Arial" w:cs="Arial"/>
            <w:color w:val="808080"/>
            <w:sz w:val="23"/>
            <w:szCs w:val="23"/>
            <w:u w:val="single"/>
            <w:bdr w:val="none" w:sz="0" w:space="0" w:color="auto" w:frame="1"/>
            <w:lang w:eastAsia="ru-RU"/>
          </w:rPr>
          <w:t>5</w:t>
        </w:r>
      </w:hyperlink>
      <w:r w:rsidRPr="009C2265">
        <w:rPr>
          <w:rFonts w:ascii="Arial" w:eastAsia="Times New Roman" w:hAnsi="Arial" w:cs="Arial"/>
          <w:color w:val="333333"/>
          <w:sz w:val="23"/>
          <w:szCs w:val="23"/>
          <w:lang w:eastAsia="ru-RU"/>
        </w:rPr>
        <w:t>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lastRenderedPageBreak/>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+2°С до +6°С.</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При организации индивидуально-порционной системы питания пациентов и персонала ("</w:t>
      </w:r>
      <w:proofErr w:type="spellStart"/>
      <w:r w:rsidRPr="009C2265">
        <w:rPr>
          <w:rFonts w:ascii="Arial" w:eastAsia="Times New Roman" w:hAnsi="Arial" w:cs="Arial"/>
          <w:color w:val="333333"/>
          <w:sz w:val="23"/>
          <w:szCs w:val="23"/>
          <w:lang w:eastAsia="ru-RU"/>
        </w:rPr>
        <w:t>таблет</w:t>
      </w:r>
      <w:proofErr w:type="spellEnd"/>
      <w:r w:rsidRPr="009C2265">
        <w:rPr>
          <w:rFonts w:ascii="Arial" w:eastAsia="Times New Roman" w:hAnsi="Arial" w:cs="Arial"/>
          <w:color w:val="333333"/>
          <w:sz w:val="23"/>
          <w:szCs w:val="23"/>
          <w:lang w:eastAsia="ru-RU"/>
        </w:rPr>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9C2265">
        <w:rPr>
          <w:rFonts w:ascii="Arial" w:eastAsia="Times New Roman" w:hAnsi="Arial" w:cs="Arial"/>
          <w:color w:val="333333"/>
          <w:sz w:val="23"/>
          <w:szCs w:val="23"/>
          <w:lang w:eastAsia="ru-RU"/>
        </w:rPr>
        <w:t>термоконтейнерах</w:t>
      </w:r>
      <w:proofErr w:type="spellEnd"/>
      <w:r w:rsidRPr="009C2265">
        <w:rPr>
          <w:rFonts w:ascii="Arial" w:eastAsia="Times New Roman" w:hAnsi="Arial" w:cs="Arial"/>
          <w:color w:val="333333"/>
          <w:sz w:val="23"/>
          <w:szCs w:val="23"/>
          <w:lang w:eastAsia="ru-RU"/>
        </w:rPr>
        <w:t>-тележках. Использованная посуда должна помещаться в отдельные отсеки этих же тележек и доставляться на пищеблок.</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lastRenderedPageBreak/>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r:id="rId30" w:anchor="1714" w:history="1">
        <w:r w:rsidRPr="009C2265">
          <w:rPr>
            <w:rFonts w:ascii="Arial" w:eastAsia="Times New Roman" w:hAnsi="Arial" w:cs="Arial"/>
            <w:color w:val="808080"/>
            <w:sz w:val="23"/>
            <w:szCs w:val="23"/>
            <w:u w:val="single"/>
            <w:bdr w:val="none" w:sz="0" w:space="0" w:color="auto" w:frame="1"/>
            <w:lang w:eastAsia="ru-RU"/>
          </w:rPr>
          <w:t>пунктом 7.1.4</w:t>
        </w:r>
      </w:hyperlink>
      <w:r w:rsidRPr="009C2265">
        <w:rPr>
          <w:rFonts w:ascii="Arial" w:eastAsia="Times New Roman" w:hAnsi="Arial" w:cs="Arial"/>
          <w:color w:val="333333"/>
          <w:sz w:val="23"/>
          <w:szCs w:val="23"/>
          <w:lang w:eastAsia="ru-RU"/>
        </w:rPr>
        <w:t> настоящих Правил.</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r:id="rId31" w:anchor="14000" w:history="1">
        <w:r w:rsidRPr="009C2265">
          <w:rPr>
            <w:rFonts w:ascii="Arial" w:eastAsia="Times New Roman" w:hAnsi="Arial" w:cs="Arial"/>
            <w:color w:val="808080"/>
            <w:sz w:val="23"/>
            <w:szCs w:val="23"/>
            <w:u w:val="single"/>
            <w:bdr w:val="none" w:sz="0" w:space="0" w:color="auto" w:frame="1"/>
            <w:lang w:eastAsia="ru-RU"/>
          </w:rPr>
          <w:t>приложениях № 4</w:t>
        </w:r>
      </w:hyperlink>
      <w:r w:rsidRPr="009C2265">
        <w:rPr>
          <w:rFonts w:ascii="Arial" w:eastAsia="Times New Roman" w:hAnsi="Arial" w:cs="Arial"/>
          <w:color w:val="333333"/>
          <w:sz w:val="23"/>
          <w:szCs w:val="23"/>
          <w:lang w:eastAsia="ru-RU"/>
        </w:rPr>
        <w:t> и </w:t>
      </w:r>
      <w:hyperlink r:id="rId32" w:anchor="15000" w:history="1">
        <w:r w:rsidRPr="009C2265">
          <w:rPr>
            <w:rFonts w:ascii="Arial" w:eastAsia="Times New Roman" w:hAnsi="Arial" w:cs="Arial"/>
            <w:color w:val="808080"/>
            <w:sz w:val="23"/>
            <w:szCs w:val="23"/>
            <w:u w:val="single"/>
            <w:bdr w:val="none" w:sz="0" w:space="0" w:color="auto" w:frame="1"/>
            <w:lang w:eastAsia="ru-RU"/>
          </w:rPr>
          <w:t>5</w:t>
        </w:r>
      </w:hyperlink>
      <w:r w:rsidRPr="009C2265">
        <w:rPr>
          <w:rFonts w:ascii="Arial" w:eastAsia="Times New Roman" w:hAnsi="Arial" w:cs="Arial"/>
          <w:color w:val="333333"/>
          <w:sz w:val="23"/>
          <w:szCs w:val="23"/>
          <w:lang w:eastAsia="ru-RU"/>
        </w:rPr>
        <w:t>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7.1.14. Требования </w:t>
      </w:r>
      <w:hyperlink r:id="rId33" w:anchor="1071" w:history="1">
        <w:r w:rsidRPr="009C2265">
          <w:rPr>
            <w:rFonts w:ascii="Arial" w:eastAsia="Times New Roman" w:hAnsi="Arial" w:cs="Arial"/>
            <w:color w:val="808080"/>
            <w:sz w:val="23"/>
            <w:szCs w:val="23"/>
            <w:u w:val="single"/>
            <w:bdr w:val="none" w:sz="0" w:space="0" w:color="auto" w:frame="1"/>
            <w:lang w:eastAsia="ru-RU"/>
          </w:rPr>
          <w:t>пункта 7.1</w:t>
        </w:r>
      </w:hyperlink>
      <w:r w:rsidRPr="009C2265">
        <w:rPr>
          <w:rFonts w:ascii="Arial" w:eastAsia="Times New Roman" w:hAnsi="Arial" w:cs="Arial"/>
          <w:color w:val="333333"/>
          <w:sz w:val="23"/>
          <w:szCs w:val="23"/>
          <w:lang w:eastAsia="ru-RU"/>
        </w:rPr>
        <w:t>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7.2.1. При организации питания авиапассажиров и членов экипажей воздушных судов гражданской авиации: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7.2.1.2. Не допускается к реализации пищевая продукция домашнего (непромышленного изготовления).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7.2.3. Пищевая продукция, в том числе после тепловой обработки, перед началом </w:t>
      </w:r>
      <w:proofErr w:type="spellStart"/>
      <w:r w:rsidRPr="009C2265">
        <w:rPr>
          <w:rFonts w:ascii="Arial" w:eastAsia="Times New Roman" w:hAnsi="Arial" w:cs="Arial"/>
          <w:color w:val="333333"/>
          <w:sz w:val="23"/>
          <w:szCs w:val="23"/>
          <w:lang w:eastAsia="ru-RU"/>
        </w:rPr>
        <w:t>порционирования</w:t>
      </w:r>
      <w:proofErr w:type="spellEnd"/>
      <w:r w:rsidRPr="009C2265">
        <w:rPr>
          <w:rFonts w:ascii="Arial" w:eastAsia="Times New Roman" w:hAnsi="Arial" w:cs="Arial"/>
          <w:color w:val="333333"/>
          <w:sz w:val="23"/>
          <w:szCs w:val="23"/>
          <w:lang w:eastAsia="ru-RU"/>
        </w:rPr>
        <w:t xml:space="preserve"> должна предварительно охлаждаться до температуры не меньше +1°С и не более +5°С. Время охлаждения не должно превышать 4 часов.</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lastRenderedPageBreak/>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На воздушных судах бортовое питание должно разогреваться в специальной печи для разогрева. Алюминиевые контейнеры (</w:t>
      </w:r>
      <w:proofErr w:type="spellStart"/>
      <w:r w:rsidRPr="009C2265">
        <w:rPr>
          <w:rFonts w:ascii="Arial" w:eastAsia="Times New Roman" w:hAnsi="Arial" w:cs="Arial"/>
          <w:color w:val="333333"/>
          <w:sz w:val="23"/>
          <w:szCs w:val="23"/>
          <w:lang w:eastAsia="ru-RU"/>
        </w:rPr>
        <w:t>касалетки</w:t>
      </w:r>
      <w:proofErr w:type="spellEnd"/>
      <w:r w:rsidRPr="009C2265">
        <w:rPr>
          <w:rFonts w:ascii="Arial" w:eastAsia="Times New Roman" w:hAnsi="Arial" w:cs="Arial"/>
          <w:color w:val="333333"/>
          <w:sz w:val="23"/>
          <w:szCs w:val="23"/>
          <w:lang w:eastAsia="ru-RU"/>
        </w:rPr>
        <w:t xml:space="preserve">)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w:t>
      </w:r>
      <w:proofErr w:type="spellStart"/>
      <w:r w:rsidRPr="009C2265">
        <w:rPr>
          <w:rFonts w:ascii="Arial" w:eastAsia="Times New Roman" w:hAnsi="Arial" w:cs="Arial"/>
          <w:color w:val="333333"/>
          <w:sz w:val="23"/>
          <w:szCs w:val="23"/>
          <w:lang w:eastAsia="ru-RU"/>
        </w:rPr>
        <w:t>термоохладителями</w:t>
      </w:r>
      <w:proofErr w:type="spellEnd"/>
      <w:r w:rsidRPr="009C2265">
        <w:rPr>
          <w:rFonts w:ascii="Arial" w:eastAsia="Times New Roman" w:hAnsi="Arial" w:cs="Arial"/>
          <w:color w:val="333333"/>
          <w:sz w:val="23"/>
          <w:szCs w:val="23"/>
          <w:lang w:eastAsia="ru-RU"/>
        </w:rPr>
        <w:t xml:space="preserve"> с соблюдением установленных условий хранения.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VIII. Особенности организации общественного питания детей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r:id="rId34" w:anchor="17400" w:history="1">
        <w:r w:rsidRPr="009C2265">
          <w:rPr>
            <w:rFonts w:ascii="Arial" w:eastAsia="Times New Roman" w:hAnsi="Arial" w:cs="Arial"/>
            <w:color w:val="808080"/>
            <w:sz w:val="23"/>
            <w:szCs w:val="23"/>
            <w:u w:val="single"/>
            <w:bdr w:val="none" w:sz="0" w:space="0" w:color="auto" w:frame="1"/>
            <w:lang w:eastAsia="ru-RU"/>
          </w:rPr>
          <w:t>таблицей 4</w:t>
        </w:r>
      </w:hyperlink>
      <w:r w:rsidRPr="009C2265">
        <w:rPr>
          <w:rFonts w:ascii="Arial" w:eastAsia="Times New Roman" w:hAnsi="Arial" w:cs="Arial"/>
          <w:color w:val="333333"/>
          <w:sz w:val="23"/>
          <w:szCs w:val="23"/>
          <w:lang w:eastAsia="ru-RU"/>
        </w:rPr>
        <w:t> приложения № 7 к настоящим Правилам.</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hyperlink r:id="rId35" w:anchor="1919" w:history="1">
        <w:r w:rsidRPr="009C2265">
          <w:rPr>
            <w:rFonts w:ascii="Arial" w:eastAsia="Times New Roman" w:hAnsi="Arial" w:cs="Arial"/>
            <w:color w:val="808080"/>
            <w:sz w:val="23"/>
            <w:szCs w:val="23"/>
            <w:u w:val="single"/>
            <w:bdr w:val="none" w:sz="0" w:space="0" w:color="auto" w:frame="1"/>
            <w:lang w:eastAsia="ru-RU"/>
          </w:rPr>
          <w:t>19</w:t>
        </w:r>
      </w:hyperlink>
      <w:r w:rsidRPr="009C2265">
        <w:rPr>
          <w:rFonts w:ascii="Arial" w:eastAsia="Times New Roman" w:hAnsi="Arial" w:cs="Arial"/>
          <w:color w:val="333333"/>
          <w:sz w:val="23"/>
          <w:szCs w:val="23"/>
          <w:lang w:eastAsia="ru-RU"/>
        </w:rPr>
        <w: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r:id="rId36" w:anchor="16000" w:history="1">
        <w:r w:rsidRPr="009C2265">
          <w:rPr>
            <w:rFonts w:ascii="Arial" w:eastAsia="Times New Roman" w:hAnsi="Arial" w:cs="Arial"/>
            <w:color w:val="808080"/>
            <w:sz w:val="23"/>
            <w:szCs w:val="23"/>
            <w:u w:val="single"/>
            <w:bdr w:val="none" w:sz="0" w:space="0" w:color="auto" w:frame="1"/>
            <w:lang w:eastAsia="ru-RU"/>
          </w:rPr>
          <w:t>приложениях № 6 - 13</w:t>
        </w:r>
      </w:hyperlink>
      <w:r w:rsidRPr="009C2265">
        <w:rPr>
          <w:rFonts w:ascii="Arial" w:eastAsia="Times New Roman" w:hAnsi="Arial" w:cs="Arial"/>
          <w:color w:val="333333"/>
          <w:sz w:val="23"/>
          <w:szCs w:val="23"/>
          <w:lang w:eastAsia="ru-RU"/>
        </w:rPr>
        <w:t xml:space="preserve"> к настоящим Правилам. В </w:t>
      </w:r>
      <w:r w:rsidRPr="009C2265">
        <w:rPr>
          <w:rFonts w:ascii="Arial" w:eastAsia="Times New Roman" w:hAnsi="Arial" w:cs="Arial"/>
          <w:color w:val="333333"/>
          <w:sz w:val="23"/>
          <w:szCs w:val="23"/>
          <w:lang w:eastAsia="ru-RU"/>
        </w:rPr>
        <w:lastRenderedPageBreak/>
        <w:t>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8.1.2.1. При отсутствии второго завтрака калорийность основного завтрака должна быть увеличена на 5% соответственно.</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hyperlink r:id="rId37" w:anchor="110300" w:history="1">
        <w:r w:rsidRPr="009C2265">
          <w:rPr>
            <w:rFonts w:ascii="Arial" w:eastAsia="Times New Roman" w:hAnsi="Arial" w:cs="Arial"/>
            <w:color w:val="808080"/>
            <w:sz w:val="23"/>
            <w:szCs w:val="23"/>
            <w:u w:val="single"/>
            <w:bdr w:val="none" w:sz="0" w:space="0" w:color="auto" w:frame="1"/>
            <w:lang w:eastAsia="ru-RU"/>
          </w:rPr>
          <w:t>таблице № 3</w:t>
        </w:r>
      </w:hyperlink>
      <w:r w:rsidRPr="009C2265">
        <w:rPr>
          <w:rFonts w:ascii="Arial" w:eastAsia="Times New Roman" w:hAnsi="Arial" w:cs="Arial"/>
          <w:color w:val="333333"/>
          <w:sz w:val="23"/>
          <w:szCs w:val="23"/>
          <w:lang w:eastAsia="ru-RU"/>
        </w:rPr>
        <w:t> приложения № 10 к настоящим Правилам, по каждому приему пищи.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 в день на каждого человека.</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r:id="rId38" w:anchor="17300" w:history="1">
        <w:r w:rsidRPr="009C2265">
          <w:rPr>
            <w:rFonts w:ascii="Arial" w:eastAsia="Times New Roman" w:hAnsi="Arial" w:cs="Arial"/>
            <w:color w:val="808080"/>
            <w:sz w:val="23"/>
            <w:szCs w:val="23"/>
            <w:u w:val="single"/>
            <w:bdr w:val="none" w:sz="0" w:space="0" w:color="auto" w:frame="1"/>
            <w:lang w:eastAsia="ru-RU"/>
          </w:rPr>
          <w:t>таблице 3</w:t>
        </w:r>
      </w:hyperlink>
      <w:r w:rsidRPr="009C2265">
        <w:rPr>
          <w:rFonts w:ascii="Arial" w:eastAsia="Times New Roman" w:hAnsi="Arial" w:cs="Arial"/>
          <w:color w:val="333333"/>
          <w:sz w:val="23"/>
          <w:szCs w:val="23"/>
          <w:lang w:eastAsia="ru-RU"/>
        </w:rPr>
        <w:t> приложения № 7 к настоящим Правилам.</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lastRenderedPageBreak/>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8.1.3. В организации, в которой организуется питание детей, должно разрабатываться меню. Меню должно утверждаться руководителем организации.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w:t>
      </w:r>
      <w:proofErr w:type="gramStart"/>
      <w:r w:rsidRPr="009C2265">
        <w:rPr>
          <w:rFonts w:ascii="Arial" w:eastAsia="Times New Roman" w:hAnsi="Arial" w:cs="Arial"/>
          <w:color w:val="333333"/>
          <w:sz w:val="23"/>
          <w:szCs w:val="23"/>
          <w:lang w:eastAsia="ru-RU"/>
        </w:rPr>
        <w:t>организациях социального обслуживания</w:t>
      </w:r>
      <w:proofErr w:type="gramEnd"/>
      <w:r w:rsidRPr="009C2265">
        <w:rPr>
          <w:rFonts w:ascii="Arial" w:eastAsia="Times New Roman" w:hAnsi="Arial" w:cs="Arial"/>
          <w:color w:val="333333"/>
          <w:sz w:val="23"/>
          <w:szCs w:val="23"/>
          <w:lang w:eastAsia="ru-RU"/>
        </w:rPr>
        <w:t xml:space="preserve">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r:id="rId39" w:anchor="18000" w:history="1">
        <w:r w:rsidRPr="009C2265">
          <w:rPr>
            <w:rFonts w:ascii="Arial" w:eastAsia="Times New Roman" w:hAnsi="Arial" w:cs="Arial"/>
            <w:color w:val="808080"/>
            <w:sz w:val="23"/>
            <w:szCs w:val="23"/>
            <w:u w:val="single"/>
            <w:bdr w:val="none" w:sz="0" w:space="0" w:color="auto" w:frame="1"/>
            <w:lang w:eastAsia="ru-RU"/>
          </w:rPr>
          <w:t>приложении № 8</w:t>
        </w:r>
      </w:hyperlink>
      <w:r w:rsidRPr="009C2265">
        <w:rPr>
          <w:rFonts w:ascii="Arial" w:eastAsia="Times New Roman" w:hAnsi="Arial" w:cs="Arial"/>
          <w:color w:val="333333"/>
          <w:sz w:val="23"/>
          <w:szCs w:val="23"/>
          <w:lang w:eastAsia="ru-RU"/>
        </w:rPr>
        <w:t> к настоящим Правилам). В палаточных лагерях для детей допускается разработка меню на период до 7 дней.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Питание детей должно осуществляться в соответствии с утвержденным меню.</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r:id="rId40" w:anchor="111000" w:history="1">
        <w:r w:rsidRPr="009C2265">
          <w:rPr>
            <w:rFonts w:ascii="Arial" w:eastAsia="Times New Roman" w:hAnsi="Arial" w:cs="Arial"/>
            <w:color w:val="808080"/>
            <w:sz w:val="23"/>
            <w:szCs w:val="23"/>
            <w:u w:val="single"/>
            <w:bdr w:val="none" w:sz="0" w:space="0" w:color="auto" w:frame="1"/>
            <w:lang w:eastAsia="ru-RU"/>
          </w:rPr>
          <w:t>приложение № 11</w:t>
        </w:r>
      </w:hyperlink>
      <w:r w:rsidRPr="009C2265">
        <w:rPr>
          <w:rFonts w:ascii="Arial" w:eastAsia="Times New Roman" w:hAnsi="Arial" w:cs="Arial"/>
          <w:color w:val="333333"/>
          <w:sz w:val="23"/>
          <w:szCs w:val="23"/>
          <w:lang w:eastAsia="ru-RU"/>
        </w:rPr>
        <w:t> к настоящим Правилам).</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8.1.5. Меню допускается корректировать с учетом </w:t>
      </w:r>
      <w:proofErr w:type="spellStart"/>
      <w:proofErr w:type="gramStart"/>
      <w:r w:rsidRPr="009C2265">
        <w:rPr>
          <w:rFonts w:ascii="Arial" w:eastAsia="Times New Roman" w:hAnsi="Arial" w:cs="Arial"/>
          <w:color w:val="333333"/>
          <w:sz w:val="23"/>
          <w:szCs w:val="23"/>
          <w:lang w:eastAsia="ru-RU"/>
        </w:rPr>
        <w:t>климато</w:t>
      </w:r>
      <w:proofErr w:type="spellEnd"/>
      <w:r w:rsidRPr="009C2265">
        <w:rPr>
          <w:rFonts w:ascii="Arial" w:eastAsia="Times New Roman" w:hAnsi="Arial" w:cs="Arial"/>
          <w:color w:val="333333"/>
          <w:sz w:val="23"/>
          <w:szCs w:val="23"/>
          <w:lang w:eastAsia="ru-RU"/>
        </w:rPr>
        <w:t>-географических</w:t>
      </w:r>
      <w:proofErr w:type="gramEnd"/>
      <w:r w:rsidRPr="009C2265">
        <w:rPr>
          <w:rFonts w:ascii="Arial" w:eastAsia="Times New Roman" w:hAnsi="Arial" w:cs="Arial"/>
          <w:color w:val="333333"/>
          <w:sz w:val="23"/>
          <w:szCs w:val="23"/>
          <w:lang w:eastAsia="ru-RU"/>
        </w:rP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9C2265">
        <w:rPr>
          <w:rFonts w:ascii="Arial" w:eastAsia="Times New Roman" w:hAnsi="Arial" w:cs="Arial"/>
          <w:color w:val="333333"/>
          <w:sz w:val="23"/>
          <w:szCs w:val="23"/>
          <w:lang w:eastAsia="ru-RU"/>
        </w:rPr>
        <w:t>йододефицитных</w:t>
      </w:r>
      <w:proofErr w:type="spellEnd"/>
      <w:r w:rsidRPr="009C2265">
        <w:rPr>
          <w:rFonts w:ascii="Arial" w:eastAsia="Times New Roman" w:hAnsi="Arial" w:cs="Arial"/>
          <w:color w:val="333333"/>
          <w:sz w:val="23"/>
          <w:szCs w:val="23"/>
          <w:lang w:eastAsia="ru-RU"/>
        </w:rPr>
        <w:t xml:space="preserve"> состояний у детей должна использоваться соль поваренная пищевая йодированная при приготовлении блюд и кулинарных изделий.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lastRenderedPageBreak/>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рекомендации по организации здорового питания детей.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8.1.9. Перечень пищевой продукции, которая не допускается при организации питания детей, приведен в </w:t>
      </w:r>
      <w:hyperlink r:id="rId41" w:anchor="16000" w:history="1">
        <w:r w:rsidRPr="009C2265">
          <w:rPr>
            <w:rFonts w:ascii="Arial" w:eastAsia="Times New Roman" w:hAnsi="Arial" w:cs="Arial"/>
            <w:color w:val="808080"/>
            <w:sz w:val="23"/>
            <w:szCs w:val="23"/>
            <w:u w:val="single"/>
            <w:bdr w:val="none" w:sz="0" w:space="0" w:color="auto" w:frame="1"/>
            <w:lang w:eastAsia="ru-RU"/>
          </w:rPr>
          <w:t>приложении № 6</w:t>
        </w:r>
      </w:hyperlink>
      <w:r w:rsidRPr="009C2265">
        <w:rPr>
          <w:rFonts w:ascii="Arial" w:eastAsia="Times New Roman" w:hAnsi="Arial" w:cs="Arial"/>
          <w:color w:val="333333"/>
          <w:sz w:val="23"/>
          <w:szCs w:val="23"/>
          <w:lang w:eastAsia="ru-RU"/>
        </w:rPr>
        <w:t> к настоящим Правилам.</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Суточные пробы должны храниться не менее 48 часов в специально отведенном в холодильнике месте/холодильнике при температуре от +2°С до +6°С.</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Индивидуальное меню должно быть разработано специалистом-диетологом с учетом заболевания ребенка (по назначениям лечащего врача).</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lastRenderedPageBreak/>
        <w:t>8.3. При организации дополнительного питания детей в детских организациях должны соблюдаться следующие требования: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8.3.1. Ассортимент дополнительного питания (буфетной продукции) должен приниматься с учетом ограничений, изложенных в </w:t>
      </w:r>
      <w:hyperlink r:id="rId42" w:anchor="16000" w:history="1">
        <w:r w:rsidRPr="009C2265">
          <w:rPr>
            <w:rFonts w:ascii="Arial" w:eastAsia="Times New Roman" w:hAnsi="Arial" w:cs="Arial"/>
            <w:color w:val="808080"/>
            <w:sz w:val="23"/>
            <w:szCs w:val="23"/>
            <w:u w:val="single"/>
            <w:bdr w:val="none" w:sz="0" w:space="0" w:color="auto" w:frame="1"/>
            <w:lang w:eastAsia="ru-RU"/>
          </w:rPr>
          <w:t>приложении № 6</w:t>
        </w:r>
      </w:hyperlink>
      <w:r w:rsidRPr="009C2265">
        <w:rPr>
          <w:rFonts w:ascii="Arial" w:eastAsia="Times New Roman" w:hAnsi="Arial" w:cs="Arial"/>
          <w:color w:val="333333"/>
          <w:sz w:val="23"/>
          <w:szCs w:val="23"/>
          <w:lang w:eastAsia="ru-RU"/>
        </w:rPr>
        <w:t> к настоящим Правилам.</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9C2265">
        <w:rPr>
          <w:rFonts w:ascii="Arial" w:eastAsia="Times New Roman" w:hAnsi="Arial" w:cs="Arial"/>
          <w:color w:val="333333"/>
          <w:sz w:val="23"/>
          <w:szCs w:val="23"/>
          <w:lang w:eastAsia="ru-RU"/>
        </w:rPr>
        <w:t>глютена</w:t>
      </w:r>
      <w:proofErr w:type="spellEnd"/>
      <w:r w:rsidRPr="009C2265">
        <w:rPr>
          <w:rFonts w:ascii="Arial" w:eastAsia="Times New Roman" w:hAnsi="Arial" w:cs="Arial"/>
          <w:color w:val="333333"/>
          <w:sz w:val="23"/>
          <w:szCs w:val="23"/>
          <w:lang w:eastAsia="ru-RU"/>
        </w:rPr>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hyperlink r:id="rId43" w:anchor="2020" w:history="1">
        <w:r w:rsidRPr="009C2265">
          <w:rPr>
            <w:rFonts w:ascii="Arial" w:eastAsia="Times New Roman" w:hAnsi="Arial" w:cs="Arial"/>
            <w:color w:val="808080"/>
            <w:sz w:val="23"/>
            <w:szCs w:val="23"/>
            <w:u w:val="single"/>
            <w:bdr w:val="none" w:sz="0" w:space="0" w:color="auto" w:frame="1"/>
            <w:lang w:eastAsia="ru-RU"/>
          </w:rPr>
          <w:t>20</w:t>
        </w:r>
      </w:hyperlink>
      <w:r w:rsidRPr="009C2265">
        <w:rPr>
          <w:rFonts w:ascii="Arial" w:eastAsia="Times New Roman" w:hAnsi="Arial" w:cs="Arial"/>
          <w:color w:val="333333"/>
          <w:sz w:val="23"/>
          <w:szCs w:val="23"/>
          <w:lang w:eastAsia="ru-RU"/>
        </w:rPr>
        <w:t>.</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Чаша фонтанчика должна ежедневно обрабатываться с применением моющих и дезинфицирующих средств.</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w:t>
      </w:r>
      <w:r w:rsidRPr="009C2265">
        <w:rPr>
          <w:rFonts w:ascii="Arial" w:eastAsia="Times New Roman" w:hAnsi="Arial" w:cs="Arial"/>
          <w:color w:val="333333"/>
          <w:sz w:val="23"/>
          <w:szCs w:val="23"/>
          <w:lang w:eastAsia="ru-RU"/>
        </w:rPr>
        <w:lastRenderedPageBreak/>
        <w:t>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hyperlink r:id="rId44" w:anchor="2121" w:history="1">
        <w:r w:rsidRPr="009C2265">
          <w:rPr>
            <w:rFonts w:ascii="Arial" w:eastAsia="Times New Roman" w:hAnsi="Arial" w:cs="Arial"/>
            <w:color w:val="808080"/>
            <w:sz w:val="23"/>
            <w:szCs w:val="23"/>
            <w:u w:val="single"/>
            <w:bdr w:val="none" w:sz="0" w:space="0" w:color="auto" w:frame="1"/>
            <w:lang w:eastAsia="ru-RU"/>
          </w:rPr>
          <w:t>21</w:t>
        </w:r>
      </w:hyperlink>
      <w:r w:rsidRPr="009C2265">
        <w:rPr>
          <w:rFonts w:ascii="Arial" w:eastAsia="Times New Roman" w:hAnsi="Arial" w:cs="Arial"/>
          <w:color w:val="333333"/>
          <w:sz w:val="23"/>
          <w:szCs w:val="23"/>
          <w:lang w:eastAsia="ru-RU"/>
        </w:rPr>
        <w:t>.</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8.4.5. Допускается организация питьевого режима с использованием кипяченой питьевой воды, при условии соблюдения следующих требований: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кипятить воду нужно не менее 5 минут;</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до раздачи детям кипяченая вода должна быть охлаждена до комнатной температуры непосредственно в емкости, где она кипятилась;</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hyperlink r:id="rId45" w:anchor="2222" w:history="1">
        <w:r w:rsidRPr="009C2265">
          <w:rPr>
            <w:rFonts w:ascii="Arial" w:eastAsia="Times New Roman" w:hAnsi="Arial" w:cs="Arial"/>
            <w:color w:val="808080"/>
            <w:sz w:val="23"/>
            <w:szCs w:val="23"/>
            <w:u w:val="single"/>
            <w:bdr w:val="none" w:sz="0" w:space="0" w:color="auto" w:frame="1"/>
            <w:lang w:eastAsia="ru-RU"/>
          </w:rPr>
          <w:t>22</w:t>
        </w:r>
      </w:hyperlink>
      <w:r w:rsidRPr="009C2265">
        <w:rPr>
          <w:rFonts w:ascii="Arial" w:eastAsia="Times New Roman" w:hAnsi="Arial" w:cs="Arial"/>
          <w:color w:val="333333"/>
          <w:sz w:val="23"/>
          <w:szCs w:val="23"/>
          <w:lang w:eastAsia="ru-RU"/>
        </w:rPr>
        <w:t>.</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lastRenderedPageBreak/>
        <w:t>8.6.1. Допускается осуществлять питание детей в одном помещении (кухне), предназначенном как для приготовления пищи, так и для ее приема.</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8.6.3. Помещение для приготовления пищи оборудуется необходимым технологическим, холодильным, моечным оборудованием, инвентарем и посудой.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r:id="rId46" w:anchor="12000" w:history="1">
        <w:r w:rsidRPr="009C2265">
          <w:rPr>
            <w:rFonts w:ascii="Arial" w:eastAsia="Times New Roman" w:hAnsi="Arial" w:cs="Arial"/>
            <w:color w:val="808080"/>
            <w:sz w:val="23"/>
            <w:szCs w:val="23"/>
            <w:u w:val="single"/>
            <w:bdr w:val="none" w:sz="0" w:space="0" w:color="auto" w:frame="1"/>
            <w:lang w:eastAsia="ru-RU"/>
          </w:rPr>
          <w:t>приложении № 2</w:t>
        </w:r>
      </w:hyperlink>
      <w:r w:rsidRPr="009C2265">
        <w:rPr>
          <w:rFonts w:ascii="Arial" w:eastAsia="Times New Roman" w:hAnsi="Arial" w:cs="Arial"/>
          <w:color w:val="333333"/>
          <w:sz w:val="23"/>
          <w:szCs w:val="23"/>
          <w:lang w:eastAsia="ru-RU"/>
        </w:rPr>
        <w:t> к настоящим Правилам).</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 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lastRenderedPageBreak/>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Для мытья кухонной, столовой посуды и разделочного инвентаря должны быть выделены отдельные промаркированные емкости.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Сточные воды должны отводиться от кухни и моечных в специальную яму.</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1 Федеральный закон от 30.03.1999 № 52-ФЗ "О санитарно-эпидемиологическом благополучии населения",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 Федеральный закон от 30.03.1999 № 52-ФЗ "О санитарно-эпидемиологическом благополучии населения"; Федеральный закон от 02.01.2000 № 29-ФЗ "О качестве и безопасности пищевых продуктов" (Собрание законодательства Российской Федерации, 2000, № 2, ст. 150; 2020, № 29, ст. 4504).</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lastRenderedPageBreak/>
        <w:t>3 Пункт 3 части 3 статьи 10 технического регламента Таможенного союза "О безопасности пищевой продукции" (TP ТС 021/2011), принятого решением Комиссии Таможенного союза от 09.12.2011 №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021/2011).</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4 Абзацы 6 и 7 пункта 2 статьи 3 Федерального закона от 02.01.2000 № 29-ФЗ "О качестве и безопасности пищевых продуктов"; статья 5, статья 21 технического регламента Таможенного союза TP ТС 021/2011; статья 4 технического регламента Таможенного союза "Пищевая продукция в части ее маркировки" (TP ТС 022/2011), принятого решением Комиссии Таможенного союза от 09.12.2011 №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022/2011).</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5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 299 (официальный сайт Комиссии Таможенного союза www.tsouz.ru, 28.06.2010) (далее - Единые санитарные требования).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6 статья 5, статья 21 технического регламента Таможенного союза TP ТС 021/2011.</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 Статьи 10 и 14 технического регламента Таможенного союза TP ТС 021/2011.</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 Статья 5 технического регламента Таможенного союза "О безопасности упаковки" (TP ТС 005/2011), принятого решением Комиссии Таможенного союза от 16.08.2011 №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раздел 16 главы II Единых санитарных требований).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9 СанПиН 2.1.4.1074-01 "Питьевая вода. Гигиенические требования к качеству воды централизованных систем питьевого водоснабжения. Контроль качества. </w:t>
      </w:r>
      <w:r w:rsidRPr="009C2265">
        <w:rPr>
          <w:rFonts w:ascii="Arial" w:eastAsia="Times New Roman" w:hAnsi="Arial" w:cs="Arial"/>
          <w:color w:val="333333"/>
          <w:sz w:val="23"/>
          <w:szCs w:val="23"/>
          <w:lang w:eastAsia="ru-RU"/>
        </w:rPr>
        <w:lastRenderedPageBreak/>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 24 (зарегистрировано Минюстом России 31.10.2001, регистрационный № 3011), с изменениями, внесенными постановлениями Главного государственного санитарного врача Российской Федерации от 07.04.2009 № 20 (зарегистрировано Минюстом России 05.05.2009, регистрационный № 13891), от 25.02.2010 № 10 (зарегистрировано Минюстом России 22.03.2010, регистрационный № 16679), от 28.06.2010 № 74 (зарегистрировано Минюстом России 30.07.2010, регистрационный № 18009) (показатели приведены в таблицах 1-5 и приложении 2 к СанПиН 2.1.4.1074-01, приложениях 2-7 СанПиН 2.1.4.2652-10 "Изменение № 3 в СанПиН 2.1.4.1074-01") (далее - СанПиН 2.1.4.1074-01).</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10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 64 (зарегистрировано Минюстом России 15.07.2010, регистрационный № 17833), с изменением, внесенным постановлением Главного государственного санитарного врача Российской Федерации от 27.12.2010 № 175 (зарегистрировано Минюстом России 28.02.2011, регистрационный № 19948).</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11 Федеральный закон от 30.03.1999 № 52-ФЗ "О санитарно-эпидемиологическом благополучии населения", Федеральный закон от 24.06.1998 № 89-ФЗ "Об отходах производства и потребления" (Собрание законодательства Российской Федерации, № 26, 29.06.1998, ст. 3009; 2019, № 31, ст. 4431).</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12 Федеральный закон от 30.03.1999 № 52-ФЗ "О санитарно-эпидемиологическом благополучии населения"; приказ </w:t>
      </w:r>
      <w:proofErr w:type="spellStart"/>
      <w:r w:rsidRPr="009C2265">
        <w:rPr>
          <w:rFonts w:ascii="Arial" w:eastAsia="Times New Roman" w:hAnsi="Arial" w:cs="Arial"/>
          <w:color w:val="333333"/>
          <w:sz w:val="23"/>
          <w:szCs w:val="23"/>
          <w:lang w:eastAsia="ru-RU"/>
        </w:rPr>
        <w:t>Минздравсоцразвития</w:t>
      </w:r>
      <w:proofErr w:type="spellEnd"/>
      <w:r w:rsidRPr="009C2265">
        <w:rPr>
          <w:rFonts w:ascii="Arial" w:eastAsia="Times New Roman" w:hAnsi="Arial" w:cs="Arial"/>
          <w:color w:val="333333"/>
          <w:sz w:val="23"/>
          <w:szCs w:val="23"/>
          <w:lang w:eastAsia="ru-RU"/>
        </w:rPr>
        <w:t xml:space="preserve">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 22111), с изменениями, внесенными приказами Минздрава России от 15.05.2013 № 296н (зарегистрирован Минюстом России 03.07.2013, регистрационный № 28970), от 05.12.2014 № 801н (зарегистрирован Минюстом России 03.02.2015, регистрационный № 35848), приказом Минтруда России, Минздрава России от 06.02.2018 № 62н/49н (зарегистрирован Минюстом России 02.03.2018, регистрационный № 50237), приказом Минздрава России от 13.12.2019 № 1032н (зарегистрирован Минюстом России 24.12.2019 № 56976), приказом Минтруда России, Минздрава России от 03.04.2020 № 187н/268н (зарегистрирован Минюстом России 12.05.2020 № 58320), приказом Минздрава России от 18.05.2020 № 455н (зарегистрирован Минюстом России 22.05.2020 № 58430).</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13 Приказ Минздрава России от 05.08.2003 №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 5073), с изменениями, внесенными приказами </w:t>
      </w:r>
      <w:proofErr w:type="spellStart"/>
      <w:r w:rsidRPr="009C2265">
        <w:rPr>
          <w:rFonts w:ascii="Arial" w:eastAsia="Times New Roman" w:hAnsi="Arial" w:cs="Arial"/>
          <w:color w:val="333333"/>
          <w:sz w:val="23"/>
          <w:szCs w:val="23"/>
          <w:lang w:eastAsia="ru-RU"/>
        </w:rPr>
        <w:t>Минздравсоцразвития</w:t>
      </w:r>
      <w:proofErr w:type="spellEnd"/>
      <w:r w:rsidRPr="009C2265">
        <w:rPr>
          <w:rFonts w:ascii="Arial" w:eastAsia="Times New Roman" w:hAnsi="Arial" w:cs="Arial"/>
          <w:color w:val="333333"/>
          <w:sz w:val="23"/>
          <w:szCs w:val="23"/>
          <w:lang w:eastAsia="ru-RU"/>
        </w:rPr>
        <w:t xml:space="preserve"> России от 07.10.2005 № 624 (зарегистрирован Минюстом России 01.11.2005, регистрационный № 7134), от 10.01.2006 № 2 (зарегистрирован Минюстом России 24,01.2006, регистрационный № 7411), от 26.04.2006 № 316 (зарегистрирован Минюстом России 26.05.2006, регистрационный № 7878), приказами Минздрава России от 21.06.2013 № 395н (зарегистрирован Минюстом России 05.07.2013, регистрационный № 28995), </w:t>
      </w:r>
      <w:r w:rsidRPr="009C2265">
        <w:rPr>
          <w:rFonts w:ascii="Arial" w:eastAsia="Times New Roman" w:hAnsi="Arial" w:cs="Arial"/>
          <w:color w:val="333333"/>
          <w:sz w:val="23"/>
          <w:szCs w:val="23"/>
          <w:lang w:eastAsia="ru-RU"/>
        </w:rPr>
        <w:lastRenderedPageBreak/>
        <w:t>от 24.11.2016 № 901н (зарегистрирован Минюстом России 14.12.2016, регистрационный № 44719) (далее - приказ Минздрава России № 330).</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14 Пункт 7 статьи 11 технического регламента Таможенного союза TP ТС 021/2011.</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15 Статьи 10 и 14 технического регламента Таможенного союза TP ТС 021/2011.</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16 Статья 17 технического регламента Таможенного союза TP ТС 021/2011.</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17 Технический регламент Таможенного союза "Требования безопасности пищевых добавок, </w:t>
      </w:r>
      <w:proofErr w:type="spellStart"/>
      <w:r w:rsidRPr="009C2265">
        <w:rPr>
          <w:rFonts w:ascii="Arial" w:eastAsia="Times New Roman" w:hAnsi="Arial" w:cs="Arial"/>
          <w:color w:val="333333"/>
          <w:sz w:val="23"/>
          <w:szCs w:val="23"/>
          <w:lang w:eastAsia="ru-RU"/>
        </w:rPr>
        <w:t>ароматизаторов</w:t>
      </w:r>
      <w:proofErr w:type="spellEnd"/>
      <w:r w:rsidRPr="009C2265">
        <w:rPr>
          <w:rFonts w:ascii="Arial" w:eastAsia="Times New Roman" w:hAnsi="Arial" w:cs="Arial"/>
          <w:color w:val="333333"/>
          <w:sz w:val="23"/>
          <w:szCs w:val="23"/>
          <w:lang w:eastAsia="ru-RU"/>
        </w:rPr>
        <w:t xml:space="preserve"> и технологических вспомогательных средств" (TP ТС 029/2012), принятый решением Совета Евразийской экономической комиссии от 20.07.2012 №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18 Подпункт 14 пункта 4.4 статьи 4 технического регламента Таможенного союза TP ТС 022/2011.</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19 Абзац 4 статьи 1 Федерального закона от 02.01.2020 № 29-ФЗ "О качестве и безопасности пищевых продуктов".</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20 СанПиН 2.1.4.1074-01; Технический регламент Таможенного союза "О безопасности упакованной питьевой воды, включая природную минеральную воду" (TP ЕАЭС 044/2017), принятый решением Совета Евразийской экономической комиссии от 23.06.2017 №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Евразийского экономического союза TP ЕАЭС 044/2017).</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21 Технический регламент Евразийского экономического союза TP ЕАЭС 044/2017; Технический регламент Таможенного союза TP ТС 022/2011.</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22 Приказ Минздрава России № 330; приказ Минздрава России от 23.09.2020 № 1008н "Об утверждении порядка обеспечения пациентов лечебным питанием" (зарегистрирован в Минюсте России 30,09.2020, регистрационный № 60137).</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Приложение № 1</w:t>
      </w:r>
      <w:r w:rsidRPr="009C2265">
        <w:rPr>
          <w:rFonts w:ascii="Arial" w:eastAsia="Times New Roman" w:hAnsi="Arial" w:cs="Arial"/>
          <w:color w:val="333333"/>
          <w:sz w:val="23"/>
          <w:szCs w:val="23"/>
          <w:lang w:eastAsia="ru-RU"/>
        </w:rPr>
        <w:br/>
        <w:t>к </w:t>
      </w:r>
      <w:hyperlink r:id="rId47" w:anchor="1000" w:history="1">
        <w:r w:rsidRPr="009C2265">
          <w:rPr>
            <w:rFonts w:ascii="Arial" w:eastAsia="Times New Roman" w:hAnsi="Arial" w:cs="Arial"/>
            <w:color w:val="808080"/>
            <w:sz w:val="23"/>
            <w:szCs w:val="23"/>
            <w:u w:val="single"/>
            <w:bdr w:val="none" w:sz="0" w:space="0" w:color="auto" w:frame="1"/>
            <w:lang w:eastAsia="ru-RU"/>
          </w:rPr>
          <w:t>СанПиН 2.3/2.4</w:t>
        </w:r>
      </w:hyperlink>
      <w:r w:rsidRPr="009C2265">
        <w:rPr>
          <w:rFonts w:ascii="Arial" w:eastAsia="Times New Roman" w:hAnsi="Arial" w:cs="Arial"/>
          <w:color w:val="333333"/>
          <w:sz w:val="23"/>
          <w:szCs w:val="23"/>
          <w:lang w:eastAsia="ru-RU"/>
        </w:rPr>
        <w:t>....</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Рекомендуемый образец</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lastRenderedPageBreak/>
        <w:t>Гигиенический журнал (сотрудники)</w:t>
      </w:r>
    </w:p>
    <w:tbl>
      <w:tblPr>
        <w:tblW w:w="0" w:type="auto"/>
        <w:tblCellMar>
          <w:top w:w="15" w:type="dxa"/>
          <w:left w:w="15" w:type="dxa"/>
          <w:bottom w:w="15" w:type="dxa"/>
          <w:right w:w="15" w:type="dxa"/>
        </w:tblCellMar>
        <w:tblLook w:val="04A0" w:firstRow="1" w:lastRow="0" w:firstColumn="1" w:lastColumn="0" w:noHBand="0" w:noVBand="1"/>
      </w:tblPr>
      <w:tblGrid>
        <w:gridCol w:w="343"/>
        <w:gridCol w:w="506"/>
        <w:gridCol w:w="1083"/>
        <w:gridCol w:w="1124"/>
        <w:gridCol w:w="1546"/>
        <w:gridCol w:w="1496"/>
        <w:gridCol w:w="1629"/>
        <w:gridCol w:w="1628"/>
      </w:tblGrid>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 п/п</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Дата</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Ф. И. О. работника (последнее при наличии)</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Должность</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Подпись сотрудника об отсутствии признаков инфекционных заболеваний у сотрудника и членов семьи</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Результат осмотра медицинским работником (ответственным лицом)</w:t>
            </w:r>
            <w:r w:rsidRPr="009C2265">
              <w:rPr>
                <w:rFonts w:ascii="Times New Roman" w:eastAsia="Times New Roman" w:hAnsi="Times New Roman" w:cs="Times New Roman"/>
                <w:b/>
                <w:bCs/>
                <w:sz w:val="24"/>
                <w:szCs w:val="24"/>
                <w:lang w:eastAsia="ru-RU"/>
              </w:rPr>
              <w:br/>
              <w:t>(допущен / отстранен)</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Подпись медицинского работника (ответственного лица)</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bl>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Приложение № 2</w:t>
      </w:r>
      <w:r w:rsidRPr="009C2265">
        <w:rPr>
          <w:rFonts w:ascii="Arial" w:eastAsia="Times New Roman" w:hAnsi="Arial" w:cs="Arial"/>
          <w:color w:val="333333"/>
          <w:sz w:val="23"/>
          <w:szCs w:val="23"/>
          <w:lang w:eastAsia="ru-RU"/>
        </w:rPr>
        <w:br/>
        <w:t>к </w:t>
      </w:r>
      <w:hyperlink r:id="rId48" w:anchor="1000" w:history="1">
        <w:r w:rsidRPr="009C2265">
          <w:rPr>
            <w:rFonts w:ascii="Arial" w:eastAsia="Times New Roman" w:hAnsi="Arial" w:cs="Arial"/>
            <w:color w:val="808080"/>
            <w:sz w:val="23"/>
            <w:szCs w:val="23"/>
            <w:u w:val="single"/>
            <w:bdr w:val="none" w:sz="0" w:space="0" w:color="auto" w:frame="1"/>
            <w:lang w:eastAsia="ru-RU"/>
          </w:rPr>
          <w:t>СанПиН 2.3/2.4.3590-20</w:t>
        </w:r>
      </w:hyperlink>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Рекомендуемый образец</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Журнал учета температурного режима холодильного оборудования</w:t>
      </w:r>
    </w:p>
    <w:tbl>
      <w:tblPr>
        <w:tblW w:w="0" w:type="auto"/>
        <w:tblCellMar>
          <w:top w:w="15" w:type="dxa"/>
          <w:left w:w="15" w:type="dxa"/>
          <w:bottom w:w="15" w:type="dxa"/>
          <w:right w:w="15" w:type="dxa"/>
        </w:tblCellMar>
        <w:tblLook w:val="04A0" w:firstRow="1" w:lastRow="0" w:firstColumn="1" w:lastColumn="0" w:noHBand="0" w:noVBand="1"/>
      </w:tblPr>
      <w:tblGrid>
        <w:gridCol w:w="3603"/>
        <w:gridCol w:w="3206"/>
        <w:gridCol w:w="405"/>
        <w:gridCol w:w="405"/>
        <w:gridCol w:w="405"/>
        <w:gridCol w:w="405"/>
        <w:gridCol w:w="405"/>
        <w:gridCol w:w="521"/>
      </w:tblGrid>
      <w:tr w:rsidR="009C2265" w:rsidRPr="009C2265" w:rsidTr="009C2265">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Наименование производственного помещения</w:t>
            </w:r>
          </w:p>
        </w:tc>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Наименование холодильного оборудования</w:t>
            </w:r>
          </w:p>
        </w:tc>
        <w:tc>
          <w:tcPr>
            <w:tcW w:w="0" w:type="auto"/>
            <w:gridSpan w:val="6"/>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Температура в градусах Цельсия</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gridSpan w:val="6"/>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месяц/дни: (ежедневно)</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bl>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Приложение № 3</w:t>
      </w:r>
      <w:r w:rsidRPr="009C2265">
        <w:rPr>
          <w:rFonts w:ascii="Arial" w:eastAsia="Times New Roman" w:hAnsi="Arial" w:cs="Arial"/>
          <w:color w:val="333333"/>
          <w:sz w:val="23"/>
          <w:szCs w:val="23"/>
          <w:lang w:eastAsia="ru-RU"/>
        </w:rPr>
        <w:br/>
        <w:t>к </w:t>
      </w:r>
      <w:hyperlink r:id="rId49" w:anchor="1000" w:history="1">
        <w:r w:rsidRPr="009C2265">
          <w:rPr>
            <w:rFonts w:ascii="Arial" w:eastAsia="Times New Roman" w:hAnsi="Arial" w:cs="Arial"/>
            <w:color w:val="808080"/>
            <w:sz w:val="23"/>
            <w:szCs w:val="23"/>
            <w:u w:val="single"/>
            <w:bdr w:val="none" w:sz="0" w:space="0" w:color="auto" w:frame="1"/>
            <w:lang w:eastAsia="ru-RU"/>
          </w:rPr>
          <w:t>СанПиН 2.3/2.4.3590-20</w:t>
        </w:r>
      </w:hyperlink>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Рекомендуемый образец</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Журнал учета температуры и влажности в складских помещениях</w:t>
      </w:r>
    </w:p>
    <w:tbl>
      <w:tblPr>
        <w:tblW w:w="0" w:type="auto"/>
        <w:tblCellMar>
          <w:top w:w="15" w:type="dxa"/>
          <w:left w:w="15" w:type="dxa"/>
          <w:bottom w:w="15" w:type="dxa"/>
          <w:right w:w="15" w:type="dxa"/>
        </w:tblCellMar>
        <w:tblLook w:val="04A0" w:firstRow="1" w:lastRow="0" w:firstColumn="1" w:lastColumn="0" w:noHBand="0" w:noVBand="1"/>
      </w:tblPr>
      <w:tblGrid>
        <w:gridCol w:w="564"/>
        <w:gridCol w:w="3265"/>
        <w:gridCol w:w="921"/>
        <w:gridCol w:w="921"/>
        <w:gridCol w:w="921"/>
        <w:gridCol w:w="921"/>
        <w:gridCol w:w="921"/>
        <w:gridCol w:w="921"/>
      </w:tblGrid>
      <w:tr w:rsidR="009C2265" w:rsidRPr="009C2265" w:rsidTr="009C2265">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 п/п</w:t>
            </w:r>
          </w:p>
        </w:tc>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Наименование складского помещения</w:t>
            </w:r>
          </w:p>
        </w:tc>
        <w:tc>
          <w:tcPr>
            <w:tcW w:w="0" w:type="auto"/>
            <w:gridSpan w:val="6"/>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Месяц/дни: (температура в градусах Цельсия и влажность в процентах)</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bl>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Приложение № 4</w:t>
      </w:r>
      <w:r w:rsidRPr="009C2265">
        <w:rPr>
          <w:rFonts w:ascii="Arial" w:eastAsia="Times New Roman" w:hAnsi="Arial" w:cs="Arial"/>
          <w:color w:val="333333"/>
          <w:sz w:val="23"/>
          <w:szCs w:val="23"/>
          <w:lang w:eastAsia="ru-RU"/>
        </w:rPr>
        <w:br/>
        <w:t>к </w:t>
      </w:r>
      <w:hyperlink r:id="rId50" w:anchor="1000" w:history="1">
        <w:r w:rsidRPr="009C2265">
          <w:rPr>
            <w:rFonts w:ascii="Arial" w:eastAsia="Times New Roman" w:hAnsi="Arial" w:cs="Arial"/>
            <w:color w:val="808080"/>
            <w:sz w:val="23"/>
            <w:szCs w:val="23"/>
            <w:u w:val="single"/>
            <w:bdr w:val="none" w:sz="0" w:space="0" w:color="auto" w:frame="1"/>
            <w:lang w:eastAsia="ru-RU"/>
          </w:rPr>
          <w:t>СанПиН 2.3/2.4.3590-20</w:t>
        </w:r>
      </w:hyperlink>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Рекомендуемый образец</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Журнал бракеража готовой пищевой продукции</w:t>
      </w:r>
    </w:p>
    <w:tbl>
      <w:tblPr>
        <w:tblW w:w="0" w:type="auto"/>
        <w:tblCellMar>
          <w:top w:w="15" w:type="dxa"/>
          <w:left w:w="15" w:type="dxa"/>
          <w:bottom w:w="15" w:type="dxa"/>
          <w:right w:w="15" w:type="dxa"/>
        </w:tblCellMar>
        <w:tblLook w:val="04A0" w:firstRow="1" w:lastRow="0" w:firstColumn="1" w:lastColumn="0" w:noHBand="0" w:noVBand="1"/>
      </w:tblPr>
      <w:tblGrid>
        <w:gridCol w:w="1148"/>
        <w:gridCol w:w="912"/>
        <w:gridCol w:w="1244"/>
        <w:gridCol w:w="1635"/>
        <w:gridCol w:w="1097"/>
        <w:gridCol w:w="1121"/>
        <w:gridCol w:w="1134"/>
        <w:gridCol w:w="1064"/>
      </w:tblGrid>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lastRenderedPageBreak/>
              <w:t>Дата и час изготовления блюда</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Время снятия бракеража</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Наименование готового блюда</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Результаты органолептической оценки качества готовых блюд</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Разрешение к реализации блюда, кулинарного изделия</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 xml:space="preserve">Подписи членов </w:t>
            </w:r>
            <w:proofErr w:type="spellStart"/>
            <w:r w:rsidRPr="009C2265">
              <w:rPr>
                <w:rFonts w:ascii="Times New Roman" w:eastAsia="Times New Roman" w:hAnsi="Times New Roman" w:cs="Times New Roman"/>
                <w:b/>
                <w:bCs/>
                <w:sz w:val="24"/>
                <w:szCs w:val="24"/>
                <w:lang w:eastAsia="ru-RU"/>
              </w:rPr>
              <w:t>бракеражной</w:t>
            </w:r>
            <w:proofErr w:type="spellEnd"/>
            <w:r w:rsidRPr="009C2265">
              <w:rPr>
                <w:rFonts w:ascii="Times New Roman" w:eastAsia="Times New Roman" w:hAnsi="Times New Roman" w:cs="Times New Roman"/>
                <w:b/>
                <w:bCs/>
                <w:sz w:val="24"/>
                <w:szCs w:val="24"/>
                <w:lang w:eastAsia="ru-RU"/>
              </w:rPr>
              <w:t xml:space="preserve"> комиссии</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Результаты взвешивания порционных блюд</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Примечание</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bl>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Приложение № 5</w:t>
      </w:r>
      <w:r w:rsidRPr="009C2265">
        <w:rPr>
          <w:rFonts w:ascii="Arial" w:eastAsia="Times New Roman" w:hAnsi="Arial" w:cs="Arial"/>
          <w:color w:val="333333"/>
          <w:sz w:val="23"/>
          <w:szCs w:val="23"/>
          <w:lang w:eastAsia="ru-RU"/>
        </w:rPr>
        <w:br/>
        <w:t>к </w:t>
      </w:r>
      <w:hyperlink r:id="rId51" w:anchor="1000" w:history="1">
        <w:r w:rsidRPr="009C2265">
          <w:rPr>
            <w:rFonts w:ascii="Arial" w:eastAsia="Times New Roman" w:hAnsi="Arial" w:cs="Arial"/>
            <w:color w:val="808080"/>
            <w:sz w:val="23"/>
            <w:szCs w:val="23"/>
            <w:u w:val="single"/>
            <w:bdr w:val="none" w:sz="0" w:space="0" w:color="auto" w:frame="1"/>
            <w:lang w:eastAsia="ru-RU"/>
          </w:rPr>
          <w:t>СанПиН 2.3/2.4.3590-20</w:t>
        </w:r>
      </w:hyperlink>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Рекомендуемый образец</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Журнал бракеража скоропортящейся пищевой продукции</w:t>
      </w:r>
    </w:p>
    <w:tbl>
      <w:tblPr>
        <w:tblW w:w="0" w:type="auto"/>
        <w:tblCellMar>
          <w:top w:w="15" w:type="dxa"/>
          <w:left w:w="15" w:type="dxa"/>
          <w:bottom w:w="15" w:type="dxa"/>
          <w:right w:w="15" w:type="dxa"/>
        </w:tblCellMar>
        <w:tblLook w:val="04A0" w:firstRow="1" w:lastRow="0" w:firstColumn="1" w:lastColumn="0" w:noHBand="0" w:noVBand="1"/>
      </w:tblPr>
      <w:tblGrid>
        <w:gridCol w:w="674"/>
        <w:gridCol w:w="775"/>
        <w:gridCol w:w="466"/>
        <w:gridCol w:w="589"/>
        <w:gridCol w:w="705"/>
        <w:gridCol w:w="592"/>
        <w:gridCol w:w="748"/>
        <w:gridCol w:w="960"/>
        <w:gridCol w:w="1065"/>
        <w:gridCol w:w="617"/>
        <w:gridCol w:w="691"/>
        <w:gridCol w:w="809"/>
        <w:gridCol w:w="664"/>
      </w:tblGrid>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Дата и час, поступления пищевой продукции</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Наименование</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Фасовка</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дата выработки</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изготовитель</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поставщик</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 xml:space="preserve">количество поступившего продукта (в кг, литрах, </w:t>
            </w:r>
            <w:proofErr w:type="spellStart"/>
            <w:r w:rsidRPr="009C2265">
              <w:rPr>
                <w:rFonts w:ascii="Times New Roman" w:eastAsia="Times New Roman" w:hAnsi="Times New Roman" w:cs="Times New Roman"/>
                <w:b/>
                <w:bCs/>
                <w:sz w:val="24"/>
                <w:szCs w:val="24"/>
                <w:lang w:eastAsia="ru-RU"/>
              </w:rPr>
              <w:t>шт</w:t>
            </w:r>
            <w:proofErr w:type="spellEnd"/>
            <w:r w:rsidRPr="009C2265">
              <w:rPr>
                <w:rFonts w:ascii="Times New Roman" w:eastAsia="Times New Roman" w:hAnsi="Times New Roman" w:cs="Times New Roman"/>
                <w:b/>
                <w:bCs/>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Результаты органолептической оценки, поступившего продовольственного сырья и пищевых продуктов</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Условия хранения, конечный срок реализации</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Дата и час фактической реализации</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Подпись ответственного лица</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Примечание</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bl>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lastRenderedPageBreak/>
        <w:t>Приложение № 6</w:t>
      </w:r>
      <w:r w:rsidRPr="009C2265">
        <w:rPr>
          <w:rFonts w:ascii="Arial" w:eastAsia="Times New Roman" w:hAnsi="Arial" w:cs="Arial"/>
          <w:color w:val="333333"/>
          <w:sz w:val="23"/>
          <w:szCs w:val="23"/>
          <w:lang w:eastAsia="ru-RU"/>
        </w:rPr>
        <w:br/>
        <w:t>к </w:t>
      </w:r>
      <w:hyperlink r:id="rId52" w:anchor="1000" w:history="1">
        <w:r w:rsidRPr="009C2265">
          <w:rPr>
            <w:rFonts w:ascii="Arial" w:eastAsia="Times New Roman" w:hAnsi="Arial" w:cs="Arial"/>
            <w:color w:val="808080"/>
            <w:sz w:val="23"/>
            <w:szCs w:val="23"/>
            <w:u w:val="single"/>
            <w:bdr w:val="none" w:sz="0" w:space="0" w:color="auto" w:frame="1"/>
            <w:lang w:eastAsia="ru-RU"/>
          </w:rPr>
          <w:t>СанПиН 2.3/2.4.3590-20</w:t>
        </w:r>
      </w:hyperlink>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Перечень пищевой продукции, которая не допускается при организации питания детей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1. Пищевая продукция без маркировки и (или) с истекшими сроками годности и (или) признаками недоброкачественности.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 Пищевая продукция, не соответствующая требованиям технических регламентов Таможенного союза.</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 Мясо сельскохозяйственных животных и птицы, рыба, не прошедшие ветеринарно-санитарную экспертизу.</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4. Субпродукты, кроме говяжьих печени, языка, сердца.</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5. Непотрошеная птица.</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6. Мясо диких животных.</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7. Яйца и мясо водоплавающих птиц.</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8. Яйца с загрязненной и (или) поврежденной скорлупой, а также яйца из хозяйств, неблагополучных по сальмонеллезам.</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9. Консервы с нарушением герметичности банок, </w:t>
      </w:r>
      <w:proofErr w:type="spellStart"/>
      <w:r w:rsidRPr="009C2265">
        <w:rPr>
          <w:rFonts w:ascii="Arial" w:eastAsia="Times New Roman" w:hAnsi="Arial" w:cs="Arial"/>
          <w:color w:val="333333"/>
          <w:sz w:val="23"/>
          <w:szCs w:val="23"/>
          <w:lang w:eastAsia="ru-RU"/>
        </w:rPr>
        <w:t>бомбажные</w:t>
      </w:r>
      <w:proofErr w:type="spellEnd"/>
      <w:r w:rsidRPr="009C2265">
        <w:rPr>
          <w:rFonts w:ascii="Arial" w:eastAsia="Times New Roman" w:hAnsi="Arial" w:cs="Arial"/>
          <w:color w:val="333333"/>
          <w:sz w:val="23"/>
          <w:szCs w:val="23"/>
          <w:lang w:eastAsia="ru-RU"/>
        </w:rPr>
        <w:t>, "</w:t>
      </w:r>
      <w:proofErr w:type="spellStart"/>
      <w:r w:rsidRPr="009C2265">
        <w:rPr>
          <w:rFonts w:ascii="Arial" w:eastAsia="Times New Roman" w:hAnsi="Arial" w:cs="Arial"/>
          <w:color w:val="333333"/>
          <w:sz w:val="23"/>
          <w:szCs w:val="23"/>
          <w:lang w:eastAsia="ru-RU"/>
        </w:rPr>
        <w:t>хлопуши</w:t>
      </w:r>
      <w:proofErr w:type="spellEnd"/>
      <w:r w:rsidRPr="009C2265">
        <w:rPr>
          <w:rFonts w:ascii="Arial" w:eastAsia="Times New Roman" w:hAnsi="Arial" w:cs="Arial"/>
          <w:color w:val="333333"/>
          <w:sz w:val="23"/>
          <w:szCs w:val="23"/>
          <w:lang w:eastAsia="ru-RU"/>
        </w:rPr>
        <w:t>", банки с ржавчиной, деформированные.</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10. Крупа, мука, сухофрукты, загрязненные различными примесями или зараженные амбарными вредителями.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11. Пищевая продукция домашнего (не промышленного) изготовления.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12. Кремовые кондитерские изделия (пирожные и торты).</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13. Зельцы, изделия из мясной </w:t>
      </w:r>
      <w:proofErr w:type="spellStart"/>
      <w:r w:rsidRPr="009C2265">
        <w:rPr>
          <w:rFonts w:ascii="Arial" w:eastAsia="Times New Roman" w:hAnsi="Arial" w:cs="Arial"/>
          <w:color w:val="333333"/>
          <w:sz w:val="23"/>
          <w:szCs w:val="23"/>
          <w:lang w:eastAsia="ru-RU"/>
        </w:rPr>
        <w:t>обрези</w:t>
      </w:r>
      <w:proofErr w:type="spellEnd"/>
      <w:r w:rsidRPr="009C2265">
        <w:rPr>
          <w:rFonts w:ascii="Arial" w:eastAsia="Times New Roman" w:hAnsi="Arial" w:cs="Arial"/>
          <w:color w:val="333333"/>
          <w:sz w:val="23"/>
          <w:szCs w:val="23"/>
          <w:lang w:eastAsia="ru-RU"/>
        </w:rPr>
        <w:t>, диафрагмы; рулеты из мякоти голов, кровяные и ливерные колбасы, заливные блюда (мясные и рыбные), студни, форшмак из сельди.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14. Макароны по-флотски (с фаршем), макароны с рубленым яйцом.</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 xml:space="preserve">15. Творог из </w:t>
      </w:r>
      <w:proofErr w:type="spellStart"/>
      <w:r w:rsidRPr="009C2265">
        <w:rPr>
          <w:rFonts w:ascii="Arial" w:eastAsia="Times New Roman" w:hAnsi="Arial" w:cs="Arial"/>
          <w:color w:val="333333"/>
          <w:sz w:val="23"/>
          <w:szCs w:val="23"/>
          <w:lang w:eastAsia="ru-RU"/>
        </w:rPr>
        <w:t>непастеризованного</w:t>
      </w:r>
      <w:proofErr w:type="spellEnd"/>
      <w:r w:rsidRPr="009C2265">
        <w:rPr>
          <w:rFonts w:ascii="Arial" w:eastAsia="Times New Roman" w:hAnsi="Arial" w:cs="Arial"/>
          <w:color w:val="333333"/>
          <w:sz w:val="23"/>
          <w:szCs w:val="23"/>
          <w:lang w:eastAsia="ru-RU"/>
        </w:rPr>
        <w:t xml:space="preserve"> молока, фляжный творог, фляжную сметану без термической обработки.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16. Простокваша - "</w:t>
      </w:r>
      <w:proofErr w:type="spellStart"/>
      <w:r w:rsidRPr="009C2265">
        <w:rPr>
          <w:rFonts w:ascii="Arial" w:eastAsia="Times New Roman" w:hAnsi="Arial" w:cs="Arial"/>
          <w:color w:val="333333"/>
          <w:sz w:val="23"/>
          <w:szCs w:val="23"/>
          <w:lang w:eastAsia="ru-RU"/>
        </w:rPr>
        <w:t>самоквас</w:t>
      </w:r>
      <w:proofErr w:type="spellEnd"/>
      <w:r w:rsidRPr="009C2265">
        <w:rPr>
          <w:rFonts w:ascii="Arial" w:eastAsia="Times New Roman" w:hAnsi="Arial" w:cs="Arial"/>
          <w:color w:val="333333"/>
          <w:sz w:val="23"/>
          <w:szCs w:val="23"/>
          <w:lang w:eastAsia="ru-RU"/>
        </w:rPr>
        <w:t>".</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17. Грибы и продукты (кулинарные изделия), из них приготовленные.</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18. Квас.</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19. Соки концентрированные диффузионные.</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21. Сырокопченые мясные гастрономические изделия и колбасы.</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22. Блюда, изготовленные из мяса, птицы, рыбы (кроме соленой), не прошедших тепловую обработку.</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23. Масло растительное пальмовое, рапсовое, кокосовое, хлопковое.</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24. Жареные во фритюре пищевая продукция и продукция общественного питания.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25. Уксус, горчица, хрен, перец острый (красный, черный).</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26. Острые соусы, кетчупы, майонез.</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27. Овощи и фрукты консервированные, содержащие уксус.</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28. Кофе натуральный; тонизирующие напитки (в том числе энергетические).</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29. Кулинарные, гидрогенизированные масла и жиры, маргарин (кроме выпечки).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30. Ядро абрикосовой косточки, арахис.</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31. Газированные напитки; газированная вода питьевая.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32. Молочная продукция и мороженое на основе растительных жиров.</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33. Жевательная резинка.</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34. Кумыс, кисломолочная продукция с содержанием этанола (более 0,5%).</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35. Карамель, в том числе леденцовая.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36. Холодные напитки и морсы (без термической обработки) из плодово-ягодного сырья.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37. Окрошки и холодные супы.</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38. Яичница-глазунья.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39. Паштеты, блинчики с мясом и с творогом.</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40. Блюда из (или на основе) сухих пищевых концентратов, в том числе быстрого приготовления.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41. Картофельные и кукурузные чипсы, снеки.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42. Изделия из рубленного мяса и рыбы, салаты, блины и оладьи, приготовленные в условиях палаточного лагеря.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43. Сырки творожные; изделия творожные более 9% жирности.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lastRenderedPageBreak/>
        <w:t xml:space="preserve">44. </w:t>
      </w:r>
      <w:proofErr w:type="gramStart"/>
      <w:r w:rsidRPr="009C2265">
        <w:rPr>
          <w:rFonts w:ascii="Arial" w:eastAsia="Times New Roman" w:hAnsi="Arial" w:cs="Arial"/>
          <w:color w:val="333333"/>
          <w:sz w:val="23"/>
          <w:szCs w:val="23"/>
          <w:lang w:eastAsia="ru-RU"/>
        </w:rPr>
        <w:t>Молоко и молочные напитки</w:t>
      </w:r>
      <w:proofErr w:type="gramEnd"/>
      <w:r w:rsidRPr="009C2265">
        <w:rPr>
          <w:rFonts w:ascii="Arial" w:eastAsia="Times New Roman" w:hAnsi="Arial" w:cs="Arial"/>
          <w:color w:val="333333"/>
          <w:sz w:val="23"/>
          <w:szCs w:val="23"/>
          <w:lang w:eastAsia="ru-RU"/>
        </w:rPr>
        <w:t xml:space="preserve"> стерилизованные менее 2,5% и более 3,5% жирности; кисломолочные напитки менее 2,5% и более 3,5% жирности.</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45. Готовые кулинарные блюда, не входящие в меню текущего дня, реализуемые через буфеты.</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Приложение № 7</w:t>
      </w:r>
      <w:r w:rsidRPr="009C2265">
        <w:rPr>
          <w:rFonts w:ascii="Arial" w:eastAsia="Times New Roman" w:hAnsi="Arial" w:cs="Arial"/>
          <w:color w:val="333333"/>
          <w:sz w:val="23"/>
          <w:szCs w:val="23"/>
          <w:lang w:eastAsia="ru-RU"/>
        </w:rPr>
        <w:br/>
        <w:t>к </w:t>
      </w:r>
      <w:hyperlink r:id="rId53" w:anchor="1000" w:history="1">
        <w:r w:rsidRPr="009C2265">
          <w:rPr>
            <w:rFonts w:ascii="Arial" w:eastAsia="Times New Roman" w:hAnsi="Arial" w:cs="Arial"/>
            <w:color w:val="808080"/>
            <w:sz w:val="23"/>
            <w:szCs w:val="23"/>
            <w:u w:val="single"/>
            <w:bdr w:val="none" w:sz="0" w:space="0" w:color="auto" w:frame="1"/>
            <w:lang w:eastAsia="ru-RU"/>
          </w:rPr>
          <w:t>СанПиН 2.3/2.4.3590-20</w:t>
        </w:r>
      </w:hyperlink>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Среднесуточные наборы пищевой продукции (минимальные)</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Таблица 1</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Среднесуточные наборы пищевой продукции для детей до 7-ми лет (в нетто г, мл на 1 ребенка в сутки)</w:t>
      </w:r>
    </w:p>
    <w:tbl>
      <w:tblPr>
        <w:tblW w:w="0" w:type="auto"/>
        <w:tblCellMar>
          <w:top w:w="15" w:type="dxa"/>
          <w:left w:w="15" w:type="dxa"/>
          <w:bottom w:w="15" w:type="dxa"/>
          <w:right w:w="15" w:type="dxa"/>
        </w:tblCellMar>
        <w:tblLook w:val="04A0" w:firstRow="1" w:lastRow="0" w:firstColumn="1" w:lastColumn="0" w:noHBand="0" w:noVBand="1"/>
      </w:tblPr>
      <w:tblGrid>
        <w:gridCol w:w="272"/>
        <w:gridCol w:w="8038"/>
        <w:gridCol w:w="570"/>
        <w:gridCol w:w="475"/>
      </w:tblGrid>
      <w:tr w:rsidR="009C2265" w:rsidRPr="009C2265" w:rsidTr="009C2265">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w:t>
            </w:r>
          </w:p>
        </w:tc>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Наименование пищевой продукции или группы пищевой продукции</w:t>
            </w:r>
          </w:p>
        </w:tc>
        <w:tc>
          <w:tcPr>
            <w:tcW w:w="0" w:type="auto"/>
            <w:gridSpan w:val="2"/>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Итого за сутки</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1-3 года</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3-7 лет</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Молоко, молочная и кисломолочные продукция</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390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450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xml:space="preserve">Творог (5% - 9% </w:t>
            </w:r>
            <w:proofErr w:type="spellStart"/>
            <w:r w:rsidRPr="009C2265">
              <w:rPr>
                <w:rFonts w:ascii="Times New Roman" w:eastAsia="Times New Roman" w:hAnsi="Times New Roman" w:cs="Times New Roman"/>
                <w:sz w:val="24"/>
                <w:szCs w:val="24"/>
                <w:lang w:eastAsia="ru-RU"/>
              </w:rPr>
              <w:t>м.д.ж</w:t>
            </w:r>
            <w:proofErr w:type="spellEnd"/>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Сметана</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11</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Сыр</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Мясо 1-й категории</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55</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Птица (куры, цыплята-бройлеры, индейка - потрошенная, 1 кат.)</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24</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Субпродукты (печень, язык, сердце)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xml:space="preserve">Рыба (филе), в </w:t>
            </w:r>
            <w:proofErr w:type="spellStart"/>
            <w:r w:rsidRPr="009C2265">
              <w:rPr>
                <w:rFonts w:ascii="Times New Roman" w:eastAsia="Times New Roman" w:hAnsi="Times New Roman" w:cs="Times New Roman"/>
                <w:sz w:val="24"/>
                <w:szCs w:val="24"/>
                <w:lang w:eastAsia="ru-RU"/>
              </w:rPr>
              <w:t>т.ч</w:t>
            </w:r>
            <w:proofErr w:type="spellEnd"/>
            <w:r w:rsidRPr="009C2265">
              <w:rPr>
                <w:rFonts w:ascii="Times New Roman" w:eastAsia="Times New Roman" w:hAnsi="Times New Roman" w:cs="Times New Roman"/>
                <w:sz w:val="24"/>
                <w:szCs w:val="24"/>
                <w:lang w:eastAsia="ru-RU"/>
              </w:rPr>
              <w:t>. филе слабо или малосоленое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37</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Яйцо, шт.</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Картофель</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140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xml:space="preserve">Овощи (свежие, замороженные, консервированные), включая соленые и квашеные (не более 10% от общего количества овощей, в </w:t>
            </w:r>
            <w:proofErr w:type="spellStart"/>
            <w:r w:rsidRPr="009C2265">
              <w:rPr>
                <w:rFonts w:ascii="Times New Roman" w:eastAsia="Times New Roman" w:hAnsi="Times New Roman" w:cs="Times New Roman"/>
                <w:sz w:val="24"/>
                <w:szCs w:val="24"/>
                <w:lang w:eastAsia="ru-RU"/>
              </w:rPr>
              <w:t>т.ч</w:t>
            </w:r>
            <w:proofErr w:type="spellEnd"/>
            <w:r w:rsidRPr="009C2265">
              <w:rPr>
                <w:rFonts w:ascii="Times New Roman" w:eastAsia="Times New Roman" w:hAnsi="Times New Roman" w:cs="Times New Roman"/>
                <w:sz w:val="24"/>
                <w:szCs w:val="24"/>
                <w:lang w:eastAsia="ru-RU"/>
              </w:rPr>
              <w:t>. томат-пюре, зелень,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220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Фрукты свежие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Сухофрукты</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11</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14</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Сок фруктовые и овощные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Витаминизированные напитки</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16</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Хлеб ржаной</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17</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Хлеб пшеничный</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Крупы, бобовые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43</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19</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Макаронные изделия</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Мука пшеничная</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29</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Масло сливочное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21</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Масло растительное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11</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Кондитерские изделия</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24</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Чай</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0,6</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Какао-порошок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0,6</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26</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Кофейный напиток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lastRenderedPageBreak/>
              <w:t>27</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28</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Дрожжи хлебопекарные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0,4</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0,5</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29</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Крахмал</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Соль пищевая поваренная йодированная</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w:t>
            </w:r>
          </w:p>
        </w:tc>
      </w:tr>
    </w:tbl>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Таблица 2</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Среднесуточные наборы пищевой продукции для организации питания детей от 7 до 18 лет (в нетто г, мл, на 1 ребенка в сутки)</w:t>
      </w:r>
    </w:p>
    <w:tbl>
      <w:tblPr>
        <w:tblW w:w="0" w:type="auto"/>
        <w:tblCellMar>
          <w:top w:w="15" w:type="dxa"/>
          <w:left w:w="15" w:type="dxa"/>
          <w:bottom w:w="15" w:type="dxa"/>
          <w:right w:w="15" w:type="dxa"/>
        </w:tblCellMar>
        <w:tblLook w:val="04A0" w:firstRow="1" w:lastRow="0" w:firstColumn="1" w:lastColumn="0" w:noHBand="0" w:noVBand="1"/>
      </w:tblPr>
      <w:tblGrid>
        <w:gridCol w:w="273"/>
        <w:gridCol w:w="7646"/>
        <w:gridCol w:w="490"/>
        <w:gridCol w:w="946"/>
      </w:tblGrid>
      <w:tr w:rsidR="009C2265" w:rsidRPr="009C2265" w:rsidTr="009C2265">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w:t>
            </w:r>
          </w:p>
        </w:tc>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Наименование пищевой продукции или группы пищевой продукции</w:t>
            </w:r>
          </w:p>
        </w:tc>
        <w:tc>
          <w:tcPr>
            <w:tcW w:w="0" w:type="auto"/>
            <w:gridSpan w:val="2"/>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Итого за сутки</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7-11 лет</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 лет и старше</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Хлеб ржаной</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Хлеб пшеничный</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Мука пшеничная</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Крупы, бобовые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Макаронные изделия</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Картофель</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187</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187</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xml:space="preserve">Овощи (свежие, мороженые, консервированные), включая соленые и квашеные (не более 10% от общего количества овощей), в </w:t>
            </w:r>
            <w:proofErr w:type="spellStart"/>
            <w:r w:rsidRPr="009C2265">
              <w:rPr>
                <w:rFonts w:ascii="Times New Roman" w:eastAsia="Times New Roman" w:hAnsi="Times New Roman" w:cs="Times New Roman"/>
                <w:sz w:val="24"/>
                <w:szCs w:val="24"/>
                <w:lang w:eastAsia="ru-RU"/>
              </w:rPr>
              <w:t>т.ч</w:t>
            </w:r>
            <w:proofErr w:type="spellEnd"/>
            <w:r w:rsidRPr="009C2265">
              <w:rPr>
                <w:rFonts w:ascii="Times New Roman" w:eastAsia="Times New Roman" w:hAnsi="Times New Roman" w:cs="Times New Roman"/>
                <w:sz w:val="24"/>
                <w:szCs w:val="24"/>
                <w:lang w:eastAsia="ru-RU"/>
              </w:rPr>
              <w:t>. томат-пюре, зелень,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280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320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Фрукты свежие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185</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Сухофрукты</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xml:space="preserve">Соки плодоовощные, напитки витаминизированные, в </w:t>
            </w:r>
            <w:proofErr w:type="spellStart"/>
            <w:r w:rsidRPr="009C2265">
              <w:rPr>
                <w:rFonts w:ascii="Times New Roman" w:eastAsia="Times New Roman" w:hAnsi="Times New Roman" w:cs="Times New Roman"/>
                <w:sz w:val="24"/>
                <w:szCs w:val="24"/>
                <w:lang w:eastAsia="ru-RU"/>
              </w:rPr>
              <w:t>т.ч</w:t>
            </w:r>
            <w:proofErr w:type="spellEnd"/>
            <w:r w:rsidRPr="009C2265">
              <w:rPr>
                <w:rFonts w:ascii="Times New Roman" w:eastAsia="Times New Roman" w:hAnsi="Times New Roman" w:cs="Times New Roman"/>
                <w:sz w:val="24"/>
                <w:szCs w:val="24"/>
                <w:lang w:eastAsia="ru-RU"/>
              </w:rPr>
              <w:t xml:space="preserve">. </w:t>
            </w:r>
            <w:proofErr w:type="spellStart"/>
            <w:r w:rsidRPr="009C2265">
              <w:rPr>
                <w:rFonts w:ascii="Times New Roman" w:eastAsia="Times New Roman" w:hAnsi="Times New Roman" w:cs="Times New Roman"/>
                <w:sz w:val="24"/>
                <w:szCs w:val="24"/>
                <w:lang w:eastAsia="ru-RU"/>
              </w:rPr>
              <w:t>инстантные</w:t>
            </w:r>
            <w:proofErr w:type="spellEnd"/>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Мясо 1-й категории</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78</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Субпродукты (печень, язык, сердце)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Птица (цыплята-бройлеры потрошеные - 1 кат)</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53</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14</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xml:space="preserve">Рыба (филе), в </w:t>
            </w:r>
            <w:proofErr w:type="spellStart"/>
            <w:r w:rsidRPr="009C2265">
              <w:rPr>
                <w:rFonts w:ascii="Times New Roman" w:eastAsia="Times New Roman" w:hAnsi="Times New Roman" w:cs="Times New Roman"/>
                <w:sz w:val="24"/>
                <w:szCs w:val="24"/>
                <w:lang w:eastAsia="ru-RU"/>
              </w:rPr>
              <w:t>т.ч</w:t>
            </w:r>
            <w:proofErr w:type="spellEnd"/>
            <w:r w:rsidRPr="009C2265">
              <w:rPr>
                <w:rFonts w:ascii="Times New Roman" w:eastAsia="Times New Roman" w:hAnsi="Times New Roman" w:cs="Times New Roman"/>
                <w:sz w:val="24"/>
                <w:szCs w:val="24"/>
                <w:lang w:eastAsia="ru-RU"/>
              </w:rPr>
              <w:t>. филе слабо или малосоленое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58</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77</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Молоко</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350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16</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Кисломолочная пищевая продукция</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17</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xml:space="preserve">Творог (5% - 9% </w:t>
            </w:r>
            <w:proofErr w:type="spellStart"/>
            <w:r w:rsidRPr="009C2265">
              <w:rPr>
                <w:rFonts w:ascii="Times New Roman" w:eastAsia="Times New Roman" w:hAnsi="Times New Roman" w:cs="Times New Roman"/>
                <w:sz w:val="24"/>
                <w:szCs w:val="24"/>
                <w:lang w:eastAsia="ru-RU"/>
              </w:rPr>
              <w:t>м.д.ж</w:t>
            </w:r>
            <w:proofErr w:type="spellEnd"/>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Сыр</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19</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Сметана</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Масло сливочное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35</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Масло растительное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Яйцо, шт.</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35</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24</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Кондитерские изделия</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Чай</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26</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Какао-порошок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27</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Кофейный напиток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28</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Дрожжи хлебопекарные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0,3</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lastRenderedPageBreak/>
              <w:t>29</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Крахмал</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Соль пищевая поваренная йодированная</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Специи</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r>
    </w:tbl>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Таблица 3</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tbl>
      <w:tblPr>
        <w:tblW w:w="0" w:type="auto"/>
        <w:tblCellMar>
          <w:top w:w="15" w:type="dxa"/>
          <w:left w:w="15" w:type="dxa"/>
          <w:bottom w:w="15" w:type="dxa"/>
          <w:right w:w="15" w:type="dxa"/>
        </w:tblCellMar>
        <w:tblLook w:val="04A0" w:firstRow="1" w:lastRow="0" w:firstColumn="1" w:lastColumn="0" w:noHBand="0" w:noVBand="1"/>
      </w:tblPr>
      <w:tblGrid>
        <w:gridCol w:w="5451"/>
        <w:gridCol w:w="942"/>
        <w:gridCol w:w="1015"/>
        <w:gridCol w:w="605"/>
        <w:gridCol w:w="457"/>
        <w:gridCol w:w="885"/>
      </w:tblGrid>
      <w:tr w:rsidR="009C2265" w:rsidRPr="009C2265" w:rsidTr="009C2265">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Наименование вида пищевой продукции</w:t>
            </w:r>
          </w:p>
        </w:tc>
        <w:tc>
          <w:tcPr>
            <w:tcW w:w="0" w:type="auto"/>
            <w:gridSpan w:val="5"/>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Возраст</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12-18 месяцев</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 месяцев - 3 года</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 года - 7 лет</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7-11 лет</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 лет и старше</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Хлеб ржаной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Хлеб пшеничный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Мука пшеничная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16</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16</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42</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Крахмал</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Крупы, бобовые, макаронные изделия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75</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Картофель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240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Овощи (свежие, мороженные), включая соленые и квашеные (не более 10% от общего количества овощей), в том числе томат-пюре зелень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475</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Фрукты свежие, ягоды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260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Фруктовое пюре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Соки фруктовые (мл)</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Фрукты сухие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Кондитерские изделия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Кофе (кофейный напиток)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Какао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Чай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xml:space="preserve">Мясо 1-й категории (в </w:t>
            </w:r>
            <w:proofErr w:type="spellStart"/>
            <w:r w:rsidRPr="009C2265">
              <w:rPr>
                <w:rFonts w:ascii="Times New Roman" w:eastAsia="Times New Roman" w:hAnsi="Times New Roman" w:cs="Times New Roman"/>
                <w:sz w:val="24"/>
                <w:szCs w:val="24"/>
                <w:lang w:eastAsia="ru-RU"/>
              </w:rPr>
              <w:t>т.ч</w:t>
            </w:r>
            <w:proofErr w:type="spellEnd"/>
            <w:r w:rsidRPr="009C2265">
              <w:rPr>
                <w:rFonts w:ascii="Times New Roman" w:eastAsia="Times New Roman" w:hAnsi="Times New Roman" w:cs="Times New Roman"/>
                <w:sz w:val="24"/>
                <w:szCs w:val="24"/>
                <w:lang w:eastAsia="ru-RU"/>
              </w:rPr>
              <w:t>. субпродукты - печень, язык, сердце)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110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110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Птица 1-й категории (куры потрошенные, цыплята-бройлеры, индейка - потрошенная,) 1 кат.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xml:space="preserve">Рыба-филе, в </w:t>
            </w:r>
            <w:proofErr w:type="spellStart"/>
            <w:r w:rsidRPr="009C2265">
              <w:rPr>
                <w:rFonts w:ascii="Times New Roman" w:eastAsia="Times New Roman" w:hAnsi="Times New Roman" w:cs="Times New Roman"/>
                <w:sz w:val="24"/>
                <w:szCs w:val="24"/>
                <w:lang w:eastAsia="ru-RU"/>
              </w:rPr>
              <w:t>т.ч</w:t>
            </w:r>
            <w:proofErr w:type="spellEnd"/>
            <w:r w:rsidRPr="009C2265">
              <w:rPr>
                <w:rFonts w:ascii="Times New Roman" w:eastAsia="Times New Roman" w:hAnsi="Times New Roman" w:cs="Times New Roman"/>
                <w:sz w:val="24"/>
                <w:szCs w:val="24"/>
                <w:lang w:eastAsia="ru-RU"/>
              </w:rPr>
              <w:t>. филе слабо или малосоленое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27</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110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Колбасные изделия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Молоко, кисломолочные продукты (мл)</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xml:space="preserve">Творог (5% - 9% </w:t>
            </w:r>
            <w:proofErr w:type="spellStart"/>
            <w:r w:rsidRPr="009C2265">
              <w:rPr>
                <w:rFonts w:ascii="Times New Roman" w:eastAsia="Times New Roman" w:hAnsi="Times New Roman" w:cs="Times New Roman"/>
                <w:sz w:val="24"/>
                <w:szCs w:val="24"/>
                <w:lang w:eastAsia="ru-RU"/>
              </w:rPr>
              <w:t>м.д.ж</w:t>
            </w:r>
            <w:proofErr w:type="spellEnd"/>
            <w:r w:rsidRPr="009C2265">
              <w:rPr>
                <w:rFonts w:ascii="Times New Roman" w:eastAsia="Times New Roman" w:hAnsi="Times New Roman" w:cs="Times New Roman"/>
                <w:sz w:val="24"/>
                <w:szCs w:val="24"/>
                <w:lang w:eastAsia="ru-RU"/>
              </w:rPr>
              <w:t>.)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Сметана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11</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Сыр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Масло сливочное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51</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lastRenderedPageBreak/>
              <w:t>Масло растительное (мл)</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19</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Консервы овощные натуральные (горошек зеленый, кукуруза, фасоль)</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Яйцо (штук)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Дрожжи хлебопекарные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0,4</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0,6</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0,6</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Соль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Специи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r>
    </w:tbl>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Таблица 4</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Примерная схема питания детей первого года жизни (в нетто г, мл, на 1 ребенка в сутки)</w:t>
      </w:r>
    </w:p>
    <w:tbl>
      <w:tblPr>
        <w:tblW w:w="0" w:type="auto"/>
        <w:tblCellMar>
          <w:top w:w="15" w:type="dxa"/>
          <w:left w:w="15" w:type="dxa"/>
          <w:bottom w:w="15" w:type="dxa"/>
          <w:right w:w="15" w:type="dxa"/>
        </w:tblCellMar>
        <w:tblLook w:val="04A0" w:firstRow="1" w:lastRow="0" w:firstColumn="1" w:lastColumn="0" w:noHBand="0" w:noVBand="1"/>
      </w:tblPr>
      <w:tblGrid>
        <w:gridCol w:w="4402"/>
        <w:gridCol w:w="610"/>
        <w:gridCol w:w="610"/>
        <w:gridCol w:w="616"/>
        <w:gridCol w:w="636"/>
        <w:gridCol w:w="537"/>
        <w:gridCol w:w="510"/>
        <w:gridCol w:w="717"/>
        <w:gridCol w:w="717"/>
      </w:tblGrid>
      <w:tr w:rsidR="009C2265" w:rsidRPr="009C2265" w:rsidTr="009C2265">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Наименование видов пищевой продукции и блюд</w:t>
            </w:r>
          </w:p>
        </w:tc>
        <w:tc>
          <w:tcPr>
            <w:tcW w:w="0" w:type="auto"/>
            <w:gridSpan w:val="8"/>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Возраст (месяцы жизни)</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9-12</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Женское молоко, адаптированная молочная смесь или последующие молочные смеси (мл)</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800- 900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800- 900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800-900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200- 400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200- 400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фруктовые соки (мл)</w:t>
            </w:r>
          </w:p>
        </w:tc>
        <w:tc>
          <w:tcPr>
            <w:tcW w:w="0" w:type="auto"/>
            <w:gridSpan w:val="2"/>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50-60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90 - 100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фруктовое пюре (мл)</w:t>
            </w:r>
          </w:p>
        </w:tc>
        <w:tc>
          <w:tcPr>
            <w:tcW w:w="0" w:type="auto"/>
            <w:gridSpan w:val="2"/>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50-60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90- 100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творог (г)</w:t>
            </w:r>
          </w:p>
        </w:tc>
        <w:tc>
          <w:tcPr>
            <w:tcW w:w="0" w:type="auto"/>
            <w:gridSpan w:val="2"/>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10-40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желток (шт.)</w:t>
            </w:r>
          </w:p>
        </w:tc>
        <w:tc>
          <w:tcPr>
            <w:tcW w:w="0" w:type="auto"/>
            <w:gridSpan w:val="2"/>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0,25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0,50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овощное пюре (г)</w:t>
            </w:r>
          </w:p>
        </w:tc>
        <w:tc>
          <w:tcPr>
            <w:tcW w:w="0" w:type="auto"/>
            <w:gridSpan w:val="2"/>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100- 150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170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каша (г)</w:t>
            </w:r>
          </w:p>
        </w:tc>
        <w:tc>
          <w:tcPr>
            <w:tcW w:w="0" w:type="auto"/>
            <w:gridSpan w:val="2"/>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100- 150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мясное пюре (г)</w:t>
            </w:r>
          </w:p>
        </w:tc>
        <w:tc>
          <w:tcPr>
            <w:tcW w:w="0" w:type="auto"/>
            <w:gridSpan w:val="2"/>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60-70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рыбное пюре (г)</w:t>
            </w:r>
          </w:p>
        </w:tc>
        <w:tc>
          <w:tcPr>
            <w:tcW w:w="0" w:type="auto"/>
            <w:gridSpan w:val="2"/>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30-60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кефир и неадаптированные кисломолочные продукты (мл)</w:t>
            </w:r>
          </w:p>
        </w:tc>
        <w:tc>
          <w:tcPr>
            <w:tcW w:w="0" w:type="auto"/>
            <w:gridSpan w:val="2"/>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цельное молоко (мл)</w:t>
            </w:r>
          </w:p>
        </w:tc>
        <w:tc>
          <w:tcPr>
            <w:tcW w:w="0" w:type="auto"/>
            <w:gridSpan w:val="2"/>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w:t>
            </w:r>
            <w:hyperlink r:id="rId54" w:anchor="17411" w:history="1">
              <w:r w:rsidRPr="009C2265">
                <w:rPr>
                  <w:rFonts w:ascii="Times New Roman" w:eastAsia="Times New Roman" w:hAnsi="Times New Roman" w:cs="Times New Roman"/>
                  <w:color w:val="808080"/>
                  <w:sz w:val="24"/>
                  <w:szCs w:val="24"/>
                  <w:u w:val="single"/>
                  <w:bdr w:val="none" w:sz="0" w:space="0" w:color="auto" w:frame="1"/>
                  <w:lang w:eastAsia="ru-RU"/>
                </w:rPr>
                <w:t>*</w:t>
              </w:r>
            </w:hyperlink>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hyperlink r:id="rId55" w:anchor="17411" w:history="1">
              <w:r w:rsidRPr="009C2265">
                <w:rPr>
                  <w:rFonts w:ascii="Times New Roman" w:eastAsia="Times New Roman" w:hAnsi="Times New Roman" w:cs="Times New Roman"/>
                  <w:color w:val="808080"/>
                  <w:sz w:val="24"/>
                  <w:szCs w:val="24"/>
                  <w:u w:val="single"/>
                  <w:bdr w:val="none" w:sz="0" w:space="0" w:color="auto" w:frame="1"/>
                  <w:lang w:eastAsia="ru-RU"/>
                </w:rPr>
                <w:t>*</w:t>
              </w:r>
            </w:hyperlink>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hyperlink r:id="rId56" w:anchor="17411" w:history="1">
              <w:r w:rsidRPr="009C2265">
                <w:rPr>
                  <w:rFonts w:ascii="Times New Roman" w:eastAsia="Times New Roman" w:hAnsi="Times New Roman" w:cs="Times New Roman"/>
                  <w:color w:val="808080"/>
                  <w:sz w:val="24"/>
                  <w:szCs w:val="24"/>
                  <w:u w:val="single"/>
                  <w:bdr w:val="none" w:sz="0" w:space="0" w:color="auto" w:frame="1"/>
                  <w:lang w:eastAsia="ru-RU"/>
                </w:rPr>
                <w:t>*</w:t>
              </w:r>
            </w:hyperlink>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hyperlink r:id="rId57" w:anchor="17411" w:history="1">
              <w:r w:rsidRPr="009C2265">
                <w:rPr>
                  <w:rFonts w:ascii="Times New Roman" w:eastAsia="Times New Roman" w:hAnsi="Times New Roman" w:cs="Times New Roman"/>
                  <w:color w:val="808080"/>
                  <w:sz w:val="24"/>
                  <w:szCs w:val="24"/>
                  <w:u w:val="single"/>
                  <w:bdr w:val="none" w:sz="0" w:space="0" w:color="auto" w:frame="1"/>
                  <w:lang w:eastAsia="ru-RU"/>
                </w:rPr>
                <w:t>*</w:t>
              </w:r>
            </w:hyperlink>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hyperlink r:id="rId58" w:anchor="17422" w:history="1">
              <w:r w:rsidRPr="009C2265">
                <w:rPr>
                  <w:rFonts w:ascii="Times New Roman" w:eastAsia="Times New Roman" w:hAnsi="Times New Roman" w:cs="Times New Roman"/>
                  <w:color w:val="808080"/>
                  <w:sz w:val="24"/>
                  <w:szCs w:val="24"/>
                  <w:u w:val="single"/>
                  <w:bdr w:val="none" w:sz="0" w:space="0" w:color="auto" w:frame="1"/>
                  <w:lang w:eastAsia="ru-RU"/>
                </w:rPr>
                <w:t>**</w:t>
              </w:r>
            </w:hyperlink>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hyperlink r:id="rId59" w:anchor="17422" w:history="1">
              <w:r w:rsidRPr="009C2265">
                <w:rPr>
                  <w:rFonts w:ascii="Times New Roman" w:eastAsia="Times New Roman" w:hAnsi="Times New Roman" w:cs="Times New Roman"/>
                  <w:color w:val="808080"/>
                  <w:sz w:val="24"/>
                  <w:szCs w:val="24"/>
                  <w:u w:val="single"/>
                  <w:bdr w:val="none" w:sz="0" w:space="0" w:color="auto" w:frame="1"/>
                  <w:lang w:eastAsia="ru-RU"/>
                </w:rPr>
                <w:t>**</w:t>
              </w:r>
            </w:hyperlink>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хлеб (пшеничный, в/с) (г)</w:t>
            </w:r>
          </w:p>
        </w:tc>
        <w:tc>
          <w:tcPr>
            <w:tcW w:w="0" w:type="auto"/>
            <w:gridSpan w:val="2"/>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сухари, печенье (г)</w:t>
            </w:r>
          </w:p>
        </w:tc>
        <w:tc>
          <w:tcPr>
            <w:tcW w:w="0" w:type="auto"/>
            <w:gridSpan w:val="2"/>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10-15</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растительное масло (мл)</w:t>
            </w:r>
          </w:p>
        </w:tc>
        <w:tc>
          <w:tcPr>
            <w:tcW w:w="0" w:type="auto"/>
            <w:gridSpan w:val="2"/>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сливочное масло (г)</w:t>
            </w:r>
          </w:p>
        </w:tc>
        <w:tc>
          <w:tcPr>
            <w:tcW w:w="0" w:type="auto"/>
            <w:gridSpan w:val="2"/>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1-4</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w:t>
            </w:r>
          </w:p>
        </w:tc>
      </w:tr>
      <w:tr w:rsidR="009C2265" w:rsidRPr="009C2265" w:rsidTr="009C2265">
        <w:tc>
          <w:tcPr>
            <w:tcW w:w="0" w:type="auto"/>
            <w:gridSpan w:val="9"/>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Для приготовления каш. ** В зависимости от количества потребляемой молочной смеси или женского молока.</w:t>
            </w:r>
          </w:p>
        </w:tc>
      </w:tr>
    </w:tbl>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Таблица 5</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г, мл, на 1 чел. в сутки)</w:t>
      </w:r>
    </w:p>
    <w:tbl>
      <w:tblPr>
        <w:tblW w:w="0" w:type="auto"/>
        <w:tblCellMar>
          <w:top w:w="15" w:type="dxa"/>
          <w:left w:w="15" w:type="dxa"/>
          <w:bottom w:w="15" w:type="dxa"/>
          <w:right w:w="15" w:type="dxa"/>
        </w:tblCellMar>
        <w:tblLook w:val="04A0" w:firstRow="1" w:lastRow="0" w:firstColumn="1" w:lastColumn="0" w:noHBand="0" w:noVBand="1"/>
      </w:tblPr>
      <w:tblGrid>
        <w:gridCol w:w="7987"/>
        <w:gridCol w:w="671"/>
        <w:gridCol w:w="697"/>
      </w:tblGrid>
      <w:tr w:rsidR="009C2265" w:rsidRPr="009C2265" w:rsidTr="009C2265">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Наименование видов пищевой продукции питания</w:t>
            </w:r>
          </w:p>
        </w:tc>
        <w:tc>
          <w:tcPr>
            <w:tcW w:w="0" w:type="auto"/>
            <w:gridSpan w:val="2"/>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Возраст</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5-8 класс</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9-11 класс</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lastRenderedPageBreak/>
              <w:t>Хлеб ржаной (из смеси ржаной и обдирной муки)(г)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Хлеб пшеничный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Мука пшеничная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45</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Крупы, бобовые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Макаронные изделия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Картофель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350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xml:space="preserve">Овощи (свежие, мороженные), включая соленые и квашенные (не более 10% от общего количества овощей), в </w:t>
            </w:r>
            <w:proofErr w:type="spellStart"/>
            <w:r w:rsidRPr="009C2265">
              <w:rPr>
                <w:rFonts w:ascii="Times New Roman" w:eastAsia="Times New Roman" w:hAnsi="Times New Roman" w:cs="Times New Roman"/>
                <w:sz w:val="24"/>
                <w:szCs w:val="24"/>
                <w:lang w:eastAsia="ru-RU"/>
              </w:rPr>
              <w:t>т.ч</w:t>
            </w:r>
            <w:proofErr w:type="spellEnd"/>
            <w:r w:rsidRPr="009C2265">
              <w:rPr>
                <w:rFonts w:ascii="Times New Roman" w:eastAsia="Times New Roman" w:hAnsi="Times New Roman" w:cs="Times New Roman"/>
                <w:sz w:val="24"/>
                <w:szCs w:val="24"/>
                <w:lang w:eastAsia="ru-RU"/>
              </w:rPr>
              <w:t>. томат-пюре, зелень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450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Консервы овощные натуральные (горошек зеленый, кукуруза, фасоль)</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Фрукты свежие, ягоды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Сухофрукты, орехи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xml:space="preserve">Соки плодоовощные, напитки витаминизированные, в </w:t>
            </w:r>
            <w:proofErr w:type="spellStart"/>
            <w:r w:rsidRPr="009C2265">
              <w:rPr>
                <w:rFonts w:ascii="Times New Roman" w:eastAsia="Times New Roman" w:hAnsi="Times New Roman" w:cs="Times New Roman"/>
                <w:sz w:val="24"/>
                <w:szCs w:val="24"/>
                <w:lang w:eastAsia="ru-RU"/>
              </w:rPr>
              <w:t>т.ч</w:t>
            </w:r>
            <w:proofErr w:type="spellEnd"/>
            <w:r w:rsidRPr="009C2265">
              <w:rPr>
                <w:rFonts w:ascii="Times New Roman" w:eastAsia="Times New Roman" w:hAnsi="Times New Roman" w:cs="Times New Roman"/>
                <w:sz w:val="24"/>
                <w:szCs w:val="24"/>
                <w:lang w:eastAsia="ru-RU"/>
              </w:rPr>
              <w:t xml:space="preserve">. </w:t>
            </w:r>
            <w:proofErr w:type="spellStart"/>
            <w:r w:rsidRPr="009C2265">
              <w:rPr>
                <w:rFonts w:ascii="Times New Roman" w:eastAsia="Times New Roman" w:hAnsi="Times New Roman" w:cs="Times New Roman"/>
                <w:sz w:val="24"/>
                <w:szCs w:val="24"/>
                <w:lang w:eastAsia="ru-RU"/>
              </w:rPr>
              <w:t>инстантные</w:t>
            </w:r>
            <w:proofErr w:type="spellEnd"/>
            <w:r w:rsidRPr="009C2265">
              <w:rPr>
                <w:rFonts w:ascii="Times New Roman" w:eastAsia="Times New Roman" w:hAnsi="Times New Roman" w:cs="Times New Roman"/>
                <w:sz w:val="24"/>
                <w:szCs w:val="24"/>
                <w:lang w:eastAsia="ru-RU"/>
              </w:rPr>
              <w:t xml:space="preserve"> (мл)</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xml:space="preserve">Мясо 1 категории (в </w:t>
            </w:r>
            <w:proofErr w:type="spellStart"/>
            <w:r w:rsidRPr="009C2265">
              <w:rPr>
                <w:rFonts w:ascii="Times New Roman" w:eastAsia="Times New Roman" w:hAnsi="Times New Roman" w:cs="Times New Roman"/>
                <w:sz w:val="24"/>
                <w:szCs w:val="24"/>
                <w:lang w:eastAsia="ru-RU"/>
              </w:rPr>
              <w:t>т.ч</w:t>
            </w:r>
            <w:proofErr w:type="spellEnd"/>
            <w:r w:rsidRPr="009C2265">
              <w:rPr>
                <w:rFonts w:ascii="Times New Roman" w:eastAsia="Times New Roman" w:hAnsi="Times New Roman" w:cs="Times New Roman"/>
                <w:sz w:val="24"/>
                <w:szCs w:val="24"/>
                <w:lang w:eastAsia="ru-RU"/>
              </w:rPr>
              <w:t>. субпродукты - печень, язык, сердце)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Птица (куры-потрошеные 1 категории, цыплята-бройлеры, индейка потрошеная - 1 кат)(г)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Рыба (филе)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Рыба соленая (сельдь, лосось, горбуша)</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Молоко (мл)</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Кисломолочные продукты (мл)</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xml:space="preserve">Творог (5% - 9% </w:t>
            </w:r>
            <w:proofErr w:type="spellStart"/>
            <w:r w:rsidRPr="009C2265">
              <w:rPr>
                <w:rFonts w:ascii="Times New Roman" w:eastAsia="Times New Roman" w:hAnsi="Times New Roman" w:cs="Times New Roman"/>
                <w:sz w:val="24"/>
                <w:szCs w:val="24"/>
                <w:lang w:eastAsia="ru-RU"/>
              </w:rPr>
              <w:t>м.д.ж</w:t>
            </w:r>
            <w:proofErr w:type="spellEnd"/>
            <w:r w:rsidRPr="009C2265">
              <w:rPr>
                <w:rFonts w:ascii="Times New Roman" w:eastAsia="Times New Roman" w:hAnsi="Times New Roman" w:cs="Times New Roman"/>
                <w:sz w:val="24"/>
                <w:szCs w:val="24"/>
                <w:lang w:eastAsia="ru-RU"/>
              </w:rPr>
              <w:t>.)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75</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Сыр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Сметана (мл)</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Масло сливочное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55</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Масло растительное (мл)</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Яйцо шт.</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Кондитерские изделия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Чай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Какао-порошок, кофейный напиток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Дрожжи хлебопекарные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Крахмал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Соль пищевая поваренная йодированная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w:t>
            </w:r>
          </w:p>
        </w:tc>
      </w:tr>
    </w:tbl>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Приложение № 8</w:t>
      </w:r>
      <w:r w:rsidRPr="009C2265">
        <w:rPr>
          <w:rFonts w:ascii="Arial" w:eastAsia="Times New Roman" w:hAnsi="Arial" w:cs="Arial"/>
          <w:color w:val="333333"/>
          <w:sz w:val="23"/>
          <w:szCs w:val="23"/>
          <w:lang w:eastAsia="ru-RU"/>
        </w:rPr>
        <w:br/>
        <w:t>к </w:t>
      </w:r>
      <w:hyperlink r:id="rId60" w:anchor="1000" w:history="1">
        <w:r w:rsidRPr="009C2265">
          <w:rPr>
            <w:rFonts w:ascii="Arial" w:eastAsia="Times New Roman" w:hAnsi="Arial" w:cs="Arial"/>
            <w:color w:val="808080"/>
            <w:sz w:val="23"/>
            <w:szCs w:val="23"/>
            <w:u w:val="single"/>
            <w:bdr w:val="none" w:sz="0" w:space="0" w:color="auto" w:frame="1"/>
            <w:lang w:eastAsia="ru-RU"/>
          </w:rPr>
          <w:t>СанПиН 2.3/2.4.3590-20</w:t>
        </w:r>
      </w:hyperlink>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Рекомендуемый образец</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Меню приготавливаемых блюд</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Возрастная категория: от 1 года до 3 лет / 3-6 лет /7-11 лет /12 лет и старше</w:t>
      </w:r>
    </w:p>
    <w:tbl>
      <w:tblPr>
        <w:tblW w:w="0" w:type="auto"/>
        <w:tblCellMar>
          <w:top w:w="15" w:type="dxa"/>
          <w:left w:w="15" w:type="dxa"/>
          <w:bottom w:w="15" w:type="dxa"/>
          <w:right w:w="15" w:type="dxa"/>
        </w:tblCellMar>
        <w:tblLook w:val="04A0" w:firstRow="1" w:lastRow="0" w:firstColumn="1" w:lastColumn="0" w:noHBand="0" w:noVBand="1"/>
      </w:tblPr>
      <w:tblGrid>
        <w:gridCol w:w="1275"/>
        <w:gridCol w:w="1755"/>
        <w:gridCol w:w="779"/>
        <w:gridCol w:w="640"/>
        <w:gridCol w:w="655"/>
        <w:gridCol w:w="1042"/>
        <w:gridCol w:w="1949"/>
        <w:gridCol w:w="1260"/>
      </w:tblGrid>
      <w:tr w:rsidR="009C2265" w:rsidRPr="009C2265" w:rsidTr="009C2265">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Прием пищи</w:t>
            </w:r>
          </w:p>
        </w:tc>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Наименование блюда</w:t>
            </w:r>
          </w:p>
        </w:tc>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Вес блюда</w:t>
            </w:r>
          </w:p>
        </w:tc>
        <w:tc>
          <w:tcPr>
            <w:tcW w:w="0" w:type="auto"/>
            <w:gridSpan w:val="3"/>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Пищевые вещества</w:t>
            </w:r>
          </w:p>
        </w:tc>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Энергетическая ценность</w:t>
            </w:r>
          </w:p>
        </w:tc>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 рецептуры</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Белки</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Жиры</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Углеводы</w:t>
            </w: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Неделя 1 День 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lastRenderedPageBreak/>
              <w:t>завтрак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итого за завтрак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обед</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итого за обед</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полдник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итого за полдник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ужин</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итого за ужин</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Итого за день:</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День 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завтрак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итого за завтрак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обед</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итого за обед</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полдник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итого за полдник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ужин</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итого за ужин</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Итого за день:</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Среднее значение за период:</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bl>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Приложение № 9</w:t>
      </w:r>
      <w:r w:rsidRPr="009C2265">
        <w:rPr>
          <w:rFonts w:ascii="Arial" w:eastAsia="Times New Roman" w:hAnsi="Arial" w:cs="Arial"/>
          <w:color w:val="333333"/>
          <w:sz w:val="23"/>
          <w:szCs w:val="23"/>
          <w:lang w:eastAsia="ru-RU"/>
        </w:rPr>
        <w:br/>
        <w:t>к </w:t>
      </w:r>
      <w:hyperlink r:id="rId61" w:anchor="1000" w:history="1">
        <w:r w:rsidRPr="009C2265">
          <w:rPr>
            <w:rFonts w:ascii="Arial" w:eastAsia="Times New Roman" w:hAnsi="Arial" w:cs="Arial"/>
            <w:color w:val="808080"/>
            <w:sz w:val="23"/>
            <w:szCs w:val="23"/>
            <w:u w:val="single"/>
            <w:bdr w:val="none" w:sz="0" w:space="0" w:color="auto" w:frame="1"/>
            <w:lang w:eastAsia="ru-RU"/>
          </w:rPr>
          <w:t>СанПиН 2.3/2.4.3590-20</w:t>
        </w:r>
      </w:hyperlink>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Таблица 1</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Масса порций для детей в зависимости от возраста (в граммах)</w:t>
      </w:r>
    </w:p>
    <w:tbl>
      <w:tblPr>
        <w:tblW w:w="0" w:type="auto"/>
        <w:tblCellMar>
          <w:top w:w="15" w:type="dxa"/>
          <w:left w:w="15" w:type="dxa"/>
          <w:bottom w:w="15" w:type="dxa"/>
          <w:right w:w="15" w:type="dxa"/>
        </w:tblCellMar>
        <w:tblLook w:val="04A0" w:firstRow="1" w:lastRow="0" w:firstColumn="1" w:lastColumn="0" w:noHBand="0" w:noVBand="1"/>
      </w:tblPr>
      <w:tblGrid>
        <w:gridCol w:w="6514"/>
        <w:gridCol w:w="777"/>
        <w:gridCol w:w="550"/>
        <w:gridCol w:w="558"/>
        <w:gridCol w:w="956"/>
      </w:tblGrid>
      <w:tr w:rsidR="009C2265" w:rsidRPr="009C2265" w:rsidTr="009C2265">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Блюдо</w:t>
            </w:r>
          </w:p>
        </w:tc>
        <w:tc>
          <w:tcPr>
            <w:tcW w:w="0" w:type="auto"/>
            <w:gridSpan w:val="4"/>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Масса порций</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от 1 года до 3 лет</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3-7 лет</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7-11 лет</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 лет и старше</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lastRenderedPageBreak/>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130-150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150-200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150-200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200-250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Закуска (холодное блюдо) (салат, овощи и т.п.)</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30-40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50-60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60-100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100-150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Первое блюдо</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150-180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180-200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200-250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250-300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Второе блюдо (мясное, рыбное, блюдо из мяса птицы)</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50-60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70-80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90-120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100-120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Гарнир</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110-120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130-150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150-200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180-230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xml:space="preserve">Третье блюдо (компот, кисель, чай, напиток кофейный, какао-напиток, напиток из </w:t>
            </w:r>
            <w:proofErr w:type="spellStart"/>
            <w:r w:rsidRPr="009C2265">
              <w:rPr>
                <w:rFonts w:ascii="Times New Roman" w:eastAsia="Times New Roman" w:hAnsi="Times New Roman" w:cs="Times New Roman"/>
                <w:sz w:val="24"/>
                <w:szCs w:val="24"/>
                <w:lang w:eastAsia="ru-RU"/>
              </w:rPr>
              <w:t>шиповника,сок</w:t>
            </w:r>
            <w:proofErr w:type="spellEnd"/>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150-180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180-200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180-200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180-200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Фрукты</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w:t>
            </w:r>
          </w:p>
        </w:tc>
      </w:tr>
    </w:tbl>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Таблица 2</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tbl>
      <w:tblPr>
        <w:tblW w:w="0" w:type="auto"/>
        <w:tblCellMar>
          <w:top w:w="15" w:type="dxa"/>
          <w:left w:w="15" w:type="dxa"/>
          <w:bottom w:w="15" w:type="dxa"/>
          <w:right w:w="15" w:type="dxa"/>
        </w:tblCellMar>
        <w:tblLook w:val="04A0" w:firstRow="1" w:lastRow="0" w:firstColumn="1" w:lastColumn="0" w:noHBand="0" w:noVBand="1"/>
      </w:tblPr>
      <w:tblGrid>
        <w:gridCol w:w="7928"/>
        <w:gridCol w:w="696"/>
        <w:gridCol w:w="731"/>
      </w:tblGrid>
      <w:tr w:rsidR="009C2265" w:rsidRPr="009C2265" w:rsidTr="009C2265">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Блюдо</w:t>
            </w:r>
          </w:p>
        </w:tc>
        <w:tc>
          <w:tcPr>
            <w:tcW w:w="0" w:type="auto"/>
            <w:gridSpan w:val="2"/>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Масса порций</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5-8 класс</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9-11 класс</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200-250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250-280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Закуска (холодное блюдо) (салат, овощи и тому подобное)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100-150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100-150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Первое блюдо</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200-250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250-300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Второе блюдо (мясное, рыбное, блюдо из мяса птицы)</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100-120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120-150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Гарнир</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180-230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200-250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Третье блюдо (компот, кисель, чай) или напиток (кофейный, какао-напиток, напиток из шиповника), или сок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180-200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180-200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Фрукты</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250-300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300-350</w:t>
            </w:r>
          </w:p>
        </w:tc>
      </w:tr>
    </w:tbl>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Таблица 3</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Суммарные объемы блюд по приемам пищи (в граммах - не менее)</w:t>
      </w:r>
    </w:p>
    <w:tbl>
      <w:tblPr>
        <w:tblW w:w="0" w:type="auto"/>
        <w:tblCellMar>
          <w:top w:w="15" w:type="dxa"/>
          <w:left w:w="15" w:type="dxa"/>
          <w:bottom w:w="15" w:type="dxa"/>
          <w:right w:w="15" w:type="dxa"/>
        </w:tblCellMar>
        <w:tblLook w:val="04A0" w:firstRow="1" w:lastRow="0" w:firstColumn="1" w:lastColumn="0" w:noHBand="0" w:noVBand="1"/>
      </w:tblPr>
      <w:tblGrid>
        <w:gridCol w:w="1607"/>
        <w:gridCol w:w="1349"/>
        <w:gridCol w:w="1349"/>
        <w:gridCol w:w="1469"/>
        <w:gridCol w:w="1735"/>
      </w:tblGrid>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Показатели</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от 1 до 3 лет</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от 3 до 7 лет</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от 7 до 12 лет</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12 лет и старше</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lastRenderedPageBreak/>
              <w:t>Завтрак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550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Второй завтрак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Обед</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Полдник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350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Ужин</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Второй ужин</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r>
    </w:tbl>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Приложение № 10</w:t>
      </w:r>
      <w:r w:rsidRPr="009C2265">
        <w:rPr>
          <w:rFonts w:ascii="Arial" w:eastAsia="Times New Roman" w:hAnsi="Arial" w:cs="Arial"/>
          <w:color w:val="333333"/>
          <w:sz w:val="23"/>
          <w:szCs w:val="23"/>
          <w:lang w:eastAsia="ru-RU"/>
        </w:rPr>
        <w:br/>
        <w:t>к </w:t>
      </w:r>
      <w:hyperlink r:id="rId62" w:anchor="1000" w:history="1">
        <w:r w:rsidRPr="009C2265">
          <w:rPr>
            <w:rFonts w:ascii="Arial" w:eastAsia="Times New Roman" w:hAnsi="Arial" w:cs="Arial"/>
            <w:color w:val="808080"/>
            <w:sz w:val="23"/>
            <w:szCs w:val="23"/>
            <w:u w:val="single"/>
            <w:bdr w:val="none" w:sz="0" w:space="0" w:color="auto" w:frame="1"/>
            <w:lang w:eastAsia="ru-RU"/>
          </w:rPr>
          <w:t>СанПиН 2.3/2.4.3590-20</w:t>
        </w:r>
      </w:hyperlink>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Таблица 1</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Потребность в пищевых веществах, энергии, витаминах и минеральных веществах (суточная)</w:t>
      </w:r>
    </w:p>
    <w:tbl>
      <w:tblPr>
        <w:tblW w:w="0" w:type="auto"/>
        <w:tblCellMar>
          <w:top w:w="15" w:type="dxa"/>
          <w:left w:w="15" w:type="dxa"/>
          <w:bottom w:w="15" w:type="dxa"/>
          <w:right w:w="15" w:type="dxa"/>
        </w:tblCellMar>
        <w:tblLook w:val="04A0" w:firstRow="1" w:lastRow="0" w:firstColumn="1" w:lastColumn="0" w:noHBand="0" w:noVBand="1"/>
      </w:tblPr>
      <w:tblGrid>
        <w:gridCol w:w="3664"/>
        <w:gridCol w:w="742"/>
        <w:gridCol w:w="742"/>
        <w:gridCol w:w="862"/>
        <w:gridCol w:w="1639"/>
      </w:tblGrid>
      <w:tr w:rsidR="009C2265" w:rsidRPr="009C2265" w:rsidTr="009C2265">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Показатели</w:t>
            </w:r>
          </w:p>
        </w:tc>
        <w:tc>
          <w:tcPr>
            <w:tcW w:w="0" w:type="auto"/>
            <w:gridSpan w:val="4"/>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Потребность в пищевых веществах</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1-3 лет</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3-7 лет</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7-11 лет</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 лет и старше</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белки (г/</w:t>
            </w:r>
            <w:proofErr w:type="spellStart"/>
            <w:r w:rsidRPr="009C2265">
              <w:rPr>
                <w:rFonts w:ascii="Times New Roman" w:eastAsia="Times New Roman" w:hAnsi="Times New Roman" w:cs="Times New Roman"/>
                <w:sz w:val="24"/>
                <w:szCs w:val="24"/>
                <w:lang w:eastAsia="ru-RU"/>
              </w:rPr>
              <w:t>сут</w:t>
            </w:r>
            <w:proofErr w:type="spellEnd"/>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54</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77</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жиры (г/</w:t>
            </w:r>
            <w:proofErr w:type="spellStart"/>
            <w:r w:rsidRPr="009C2265">
              <w:rPr>
                <w:rFonts w:ascii="Times New Roman" w:eastAsia="Times New Roman" w:hAnsi="Times New Roman" w:cs="Times New Roman"/>
                <w:sz w:val="24"/>
                <w:szCs w:val="24"/>
                <w:lang w:eastAsia="ru-RU"/>
              </w:rPr>
              <w:t>сут</w:t>
            </w:r>
            <w:proofErr w:type="spellEnd"/>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47</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79</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92</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углеводы (г/</w:t>
            </w:r>
            <w:proofErr w:type="spellStart"/>
            <w:r w:rsidRPr="009C2265">
              <w:rPr>
                <w:rFonts w:ascii="Times New Roman" w:eastAsia="Times New Roman" w:hAnsi="Times New Roman" w:cs="Times New Roman"/>
                <w:sz w:val="24"/>
                <w:szCs w:val="24"/>
                <w:lang w:eastAsia="ru-RU"/>
              </w:rPr>
              <w:t>сут</w:t>
            </w:r>
            <w:proofErr w:type="spellEnd"/>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261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335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383</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энергетическая ценность (ккал/</w:t>
            </w:r>
            <w:proofErr w:type="spellStart"/>
            <w:r w:rsidRPr="009C2265">
              <w:rPr>
                <w:rFonts w:ascii="Times New Roman" w:eastAsia="Times New Roman" w:hAnsi="Times New Roman" w:cs="Times New Roman"/>
                <w:sz w:val="24"/>
                <w:szCs w:val="24"/>
                <w:lang w:eastAsia="ru-RU"/>
              </w:rPr>
              <w:t>сут</w:t>
            </w:r>
            <w:proofErr w:type="spellEnd"/>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1400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2350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2720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витамин С (мг/</w:t>
            </w:r>
            <w:proofErr w:type="spellStart"/>
            <w:r w:rsidRPr="009C2265">
              <w:rPr>
                <w:rFonts w:ascii="Times New Roman" w:eastAsia="Times New Roman" w:hAnsi="Times New Roman" w:cs="Times New Roman"/>
                <w:sz w:val="24"/>
                <w:szCs w:val="24"/>
                <w:lang w:eastAsia="ru-RU"/>
              </w:rPr>
              <w:t>сут</w:t>
            </w:r>
            <w:proofErr w:type="spellEnd"/>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витамин В1 (мг/</w:t>
            </w:r>
            <w:proofErr w:type="spellStart"/>
            <w:r w:rsidRPr="009C2265">
              <w:rPr>
                <w:rFonts w:ascii="Times New Roman" w:eastAsia="Times New Roman" w:hAnsi="Times New Roman" w:cs="Times New Roman"/>
                <w:sz w:val="24"/>
                <w:szCs w:val="24"/>
                <w:lang w:eastAsia="ru-RU"/>
              </w:rPr>
              <w:t>сут</w:t>
            </w:r>
            <w:proofErr w:type="spellEnd"/>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0,8</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0,9</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1,4</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витамин В2 (мг/</w:t>
            </w:r>
            <w:proofErr w:type="spellStart"/>
            <w:r w:rsidRPr="009C2265">
              <w:rPr>
                <w:rFonts w:ascii="Times New Roman" w:eastAsia="Times New Roman" w:hAnsi="Times New Roman" w:cs="Times New Roman"/>
                <w:sz w:val="24"/>
                <w:szCs w:val="24"/>
                <w:lang w:eastAsia="ru-RU"/>
              </w:rPr>
              <w:t>сут</w:t>
            </w:r>
            <w:proofErr w:type="spellEnd"/>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0,9</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1,4</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1,6</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витамин А (</w:t>
            </w:r>
            <w:proofErr w:type="spellStart"/>
            <w:r w:rsidRPr="009C2265">
              <w:rPr>
                <w:rFonts w:ascii="Times New Roman" w:eastAsia="Times New Roman" w:hAnsi="Times New Roman" w:cs="Times New Roman"/>
                <w:sz w:val="24"/>
                <w:szCs w:val="24"/>
                <w:lang w:eastAsia="ru-RU"/>
              </w:rPr>
              <w:t>рет</w:t>
            </w:r>
            <w:proofErr w:type="spellEnd"/>
            <w:r w:rsidRPr="009C2265">
              <w:rPr>
                <w:rFonts w:ascii="Times New Roman" w:eastAsia="Times New Roman" w:hAnsi="Times New Roman" w:cs="Times New Roman"/>
                <w:sz w:val="24"/>
                <w:szCs w:val="24"/>
                <w:lang w:eastAsia="ru-RU"/>
              </w:rPr>
              <w:t xml:space="preserve">. </w:t>
            </w:r>
            <w:proofErr w:type="spellStart"/>
            <w:r w:rsidRPr="009C2265">
              <w:rPr>
                <w:rFonts w:ascii="Times New Roman" w:eastAsia="Times New Roman" w:hAnsi="Times New Roman" w:cs="Times New Roman"/>
                <w:sz w:val="24"/>
                <w:szCs w:val="24"/>
                <w:lang w:eastAsia="ru-RU"/>
              </w:rPr>
              <w:t>экв</w:t>
            </w:r>
            <w:proofErr w:type="spellEnd"/>
            <w:r w:rsidRPr="009C2265">
              <w:rPr>
                <w:rFonts w:ascii="Times New Roman" w:eastAsia="Times New Roman" w:hAnsi="Times New Roman" w:cs="Times New Roman"/>
                <w:sz w:val="24"/>
                <w:szCs w:val="24"/>
                <w:lang w:eastAsia="ru-RU"/>
              </w:rPr>
              <w:t>/</w:t>
            </w:r>
            <w:proofErr w:type="spellStart"/>
            <w:r w:rsidRPr="009C2265">
              <w:rPr>
                <w:rFonts w:ascii="Times New Roman" w:eastAsia="Times New Roman" w:hAnsi="Times New Roman" w:cs="Times New Roman"/>
                <w:sz w:val="24"/>
                <w:szCs w:val="24"/>
                <w:lang w:eastAsia="ru-RU"/>
              </w:rPr>
              <w:t>сут</w:t>
            </w:r>
            <w:proofErr w:type="spellEnd"/>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витамин D (мкг/</w:t>
            </w:r>
            <w:proofErr w:type="spellStart"/>
            <w:r w:rsidRPr="009C2265">
              <w:rPr>
                <w:rFonts w:ascii="Times New Roman" w:eastAsia="Times New Roman" w:hAnsi="Times New Roman" w:cs="Times New Roman"/>
                <w:sz w:val="24"/>
                <w:szCs w:val="24"/>
                <w:lang w:eastAsia="ru-RU"/>
              </w:rPr>
              <w:t>сут</w:t>
            </w:r>
            <w:proofErr w:type="spellEnd"/>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кальций (мг/</w:t>
            </w:r>
            <w:proofErr w:type="spellStart"/>
            <w:r w:rsidRPr="009C2265">
              <w:rPr>
                <w:rFonts w:ascii="Times New Roman" w:eastAsia="Times New Roman" w:hAnsi="Times New Roman" w:cs="Times New Roman"/>
                <w:sz w:val="24"/>
                <w:szCs w:val="24"/>
                <w:lang w:eastAsia="ru-RU"/>
              </w:rPr>
              <w:t>сут</w:t>
            </w:r>
            <w:proofErr w:type="spellEnd"/>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фосфор (мг/</w:t>
            </w:r>
            <w:proofErr w:type="spellStart"/>
            <w:r w:rsidRPr="009C2265">
              <w:rPr>
                <w:rFonts w:ascii="Times New Roman" w:eastAsia="Times New Roman" w:hAnsi="Times New Roman" w:cs="Times New Roman"/>
                <w:sz w:val="24"/>
                <w:szCs w:val="24"/>
                <w:lang w:eastAsia="ru-RU"/>
              </w:rPr>
              <w:t>сут</w:t>
            </w:r>
            <w:proofErr w:type="spellEnd"/>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магний (мг/</w:t>
            </w:r>
            <w:proofErr w:type="spellStart"/>
            <w:r w:rsidRPr="009C2265">
              <w:rPr>
                <w:rFonts w:ascii="Times New Roman" w:eastAsia="Times New Roman" w:hAnsi="Times New Roman" w:cs="Times New Roman"/>
                <w:sz w:val="24"/>
                <w:szCs w:val="24"/>
                <w:lang w:eastAsia="ru-RU"/>
              </w:rPr>
              <w:t>сут</w:t>
            </w:r>
            <w:proofErr w:type="spellEnd"/>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железо (мг/</w:t>
            </w:r>
            <w:proofErr w:type="spellStart"/>
            <w:r w:rsidRPr="009C2265">
              <w:rPr>
                <w:rFonts w:ascii="Times New Roman" w:eastAsia="Times New Roman" w:hAnsi="Times New Roman" w:cs="Times New Roman"/>
                <w:sz w:val="24"/>
                <w:szCs w:val="24"/>
                <w:lang w:eastAsia="ru-RU"/>
              </w:rPr>
              <w:t>сут</w:t>
            </w:r>
            <w:proofErr w:type="spellEnd"/>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калий (мг/</w:t>
            </w:r>
            <w:proofErr w:type="spellStart"/>
            <w:r w:rsidRPr="009C2265">
              <w:rPr>
                <w:rFonts w:ascii="Times New Roman" w:eastAsia="Times New Roman" w:hAnsi="Times New Roman" w:cs="Times New Roman"/>
                <w:sz w:val="24"/>
                <w:szCs w:val="24"/>
                <w:lang w:eastAsia="ru-RU"/>
              </w:rPr>
              <w:t>сут</w:t>
            </w:r>
            <w:proofErr w:type="spellEnd"/>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1200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йод (мг/</w:t>
            </w:r>
            <w:proofErr w:type="spellStart"/>
            <w:r w:rsidRPr="009C2265">
              <w:rPr>
                <w:rFonts w:ascii="Times New Roman" w:eastAsia="Times New Roman" w:hAnsi="Times New Roman" w:cs="Times New Roman"/>
                <w:sz w:val="24"/>
                <w:szCs w:val="24"/>
                <w:lang w:eastAsia="ru-RU"/>
              </w:rPr>
              <w:t>сут</w:t>
            </w:r>
            <w:proofErr w:type="spellEnd"/>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0,07</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0,1</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селен (мг/</w:t>
            </w:r>
            <w:proofErr w:type="spellStart"/>
            <w:r w:rsidRPr="009C2265">
              <w:rPr>
                <w:rFonts w:ascii="Times New Roman" w:eastAsia="Times New Roman" w:hAnsi="Times New Roman" w:cs="Times New Roman"/>
                <w:sz w:val="24"/>
                <w:szCs w:val="24"/>
                <w:lang w:eastAsia="ru-RU"/>
              </w:rPr>
              <w:t>сут</w:t>
            </w:r>
            <w:proofErr w:type="spellEnd"/>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0,0015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0,02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0,03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0,05</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фтор (мг/</w:t>
            </w:r>
            <w:proofErr w:type="spellStart"/>
            <w:r w:rsidRPr="009C2265">
              <w:rPr>
                <w:rFonts w:ascii="Times New Roman" w:eastAsia="Times New Roman" w:hAnsi="Times New Roman" w:cs="Times New Roman"/>
                <w:sz w:val="24"/>
                <w:szCs w:val="24"/>
                <w:lang w:eastAsia="ru-RU"/>
              </w:rPr>
              <w:t>сут</w:t>
            </w:r>
            <w:proofErr w:type="spellEnd"/>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1,4</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w:t>
            </w:r>
          </w:p>
        </w:tc>
      </w:tr>
    </w:tbl>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Таблица 2</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tbl>
      <w:tblPr>
        <w:tblW w:w="0" w:type="auto"/>
        <w:tblCellMar>
          <w:top w:w="15" w:type="dxa"/>
          <w:left w:w="15" w:type="dxa"/>
          <w:bottom w:w="15" w:type="dxa"/>
          <w:right w:w="15" w:type="dxa"/>
        </w:tblCellMar>
        <w:tblLook w:val="04A0" w:firstRow="1" w:lastRow="0" w:firstColumn="1" w:lastColumn="0" w:noHBand="0" w:noVBand="1"/>
      </w:tblPr>
      <w:tblGrid>
        <w:gridCol w:w="1065"/>
        <w:gridCol w:w="3758"/>
        <w:gridCol w:w="1368"/>
        <w:gridCol w:w="1388"/>
        <w:gridCol w:w="1776"/>
      </w:tblGrid>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Возраст</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Энергетическая ценность (ккал/</w:t>
            </w:r>
            <w:proofErr w:type="spellStart"/>
            <w:r w:rsidRPr="009C2265">
              <w:rPr>
                <w:rFonts w:ascii="Times New Roman" w:eastAsia="Times New Roman" w:hAnsi="Times New Roman" w:cs="Times New Roman"/>
                <w:b/>
                <w:bCs/>
                <w:sz w:val="24"/>
                <w:szCs w:val="24"/>
                <w:lang w:eastAsia="ru-RU"/>
              </w:rPr>
              <w:t>сут</w:t>
            </w:r>
            <w:proofErr w:type="spellEnd"/>
            <w:r w:rsidRPr="009C2265">
              <w:rPr>
                <w:rFonts w:ascii="Times New Roman" w:eastAsia="Times New Roman" w:hAnsi="Times New Roman" w:cs="Times New Roman"/>
                <w:b/>
                <w:bCs/>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Белки (г/</w:t>
            </w:r>
            <w:proofErr w:type="spellStart"/>
            <w:r w:rsidRPr="009C2265">
              <w:rPr>
                <w:rFonts w:ascii="Times New Roman" w:eastAsia="Times New Roman" w:hAnsi="Times New Roman" w:cs="Times New Roman"/>
                <w:b/>
                <w:bCs/>
                <w:sz w:val="24"/>
                <w:szCs w:val="24"/>
                <w:lang w:eastAsia="ru-RU"/>
              </w:rPr>
              <w:t>сут</w:t>
            </w:r>
            <w:proofErr w:type="spellEnd"/>
            <w:r w:rsidRPr="009C2265">
              <w:rPr>
                <w:rFonts w:ascii="Times New Roman" w:eastAsia="Times New Roman" w:hAnsi="Times New Roman" w:cs="Times New Roman"/>
                <w:b/>
                <w:bCs/>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Жиры (г/</w:t>
            </w:r>
            <w:proofErr w:type="spellStart"/>
            <w:r w:rsidRPr="009C2265">
              <w:rPr>
                <w:rFonts w:ascii="Times New Roman" w:eastAsia="Times New Roman" w:hAnsi="Times New Roman" w:cs="Times New Roman"/>
                <w:b/>
                <w:bCs/>
                <w:sz w:val="24"/>
                <w:szCs w:val="24"/>
                <w:lang w:eastAsia="ru-RU"/>
              </w:rPr>
              <w:t>сут</w:t>
            </w:r>
            <w:proofErr w:type="spellEnd"/>
            <w:r w:rsidRPr="009C2265">
              <w:rPr>
                <w:rFonts w:ascii="Times New Roman" w:eastAsia="Times New Roman" w:hAnsi="Times New Roman" w:cs="Times New Roman"/>
                <w:b/>
                <w:bCs/>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Углеводы (г/</w:t>
            </w:r>
            <w:proofErr w:type="spellStart"/>
            <w:r w:rsidRPr="009C2265">
              <w:rPr>
                <w:rFonts w:ascii="Times New Roman" w:eastAsia="Times New Roman" w:hAnsi="Times New Roman" w:cs="Times New Roman"/>
                <w:b/>
                <w:bCs/>
                <w:sz w:val="24"/>
                <w:szCs w:val="24"/>
                <w:lang w:eastAsia="ru-RU"/>
              </w:rPr>
              <w:t>сут</w:t>
            </w:r>
            <w:proofErr w:type="spellEnd"/>
            <w:r w:rsidRPr="009C2265">
              <w:rPr>
                <w:rFonts w:ascii="Times New Roman" w:eastAsia="Times New Roman" w:hAnsi="Times New Roman" w:cs="Times New Roman"/>
                <w:b/>
                <w:bCs/>
                <w:sz w:val="24"/>
                <w:szCs w:val="24"/>
                <w:lang w:eastAsia="ru-RU"/>
              </w:rPr>
              <w:t>)</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5-8 класс</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до 3500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119-149</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134-143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550-580</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9-11 класс</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до 4000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142-177</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157-168</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646-681</w:t>
            </w:r>
          </w:p>
        </w:tc>
      </w:tr>
    </w:tbl>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Таблица 3</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Распределение в процентном отношении потребления пищевых веществ и энергии по приемам пищи в зависимости от времени пребывания в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5452"/>
        <w:gridCol w:w="1076"/>
        <w:gridCol w:w="2827"/>
      </w:tblGrid>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lastRenderedPageBreak/>
              <w:t>Тип организации</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Прием пищи</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Доля суточной потребности в пищевых веществах и энергии</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Дошкольные организации, организации по уходу и присмотру, организации отдыха (труда и отдыха) с дневным пребыванием детей</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завтрак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второй завтрак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обед</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35%</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полдник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ужин</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25%</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Общеобразовательные организации и организации профессионального образования с односменным режимом работы (первая смена)</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завтрак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20-25%</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обед</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30-35%</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полдник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10%-15%</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Общеобразовательные организации и организации профессионального образования с двусменным режимом работы (вторая смена)</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обед</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30-35%</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полдник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10-15%</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Организации с круглосуточным пребыванием детей</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завтрак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второй завтрак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обед</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35%</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полдник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ужин</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второй ужин</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5%</w:t>
            </w:r>
          </w:p>
        </w:tc>
      </w:tr>
    </w:tbl>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Таблица 4</w:t>
      </w:r>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Режим питания в зависимости от длительности пребывания детей в дошкольной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1761"/>
        <w:gridCol w:w="2526"/>
        <w:gridCol w:w="2526"/>
        <w:gridCol w:w="2542"/>
      </w:tblGrid>
      <w:tr w:rsidR="009C2265" w:rsidRPr="009C2265" w:rsidTr="009C2265">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Время приема пищи</w:t>
            </w:r>
          </w:p>
        </w:tc>
        <w:tc>
          <w:tcPr>
            <w:tcW w:w="0" w:type="auto"/>
            <w:gridSpan w:val="3"/>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Приемы пищи в зависимости от длительности пребывания детей в дошкольной организации</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8-10 часов</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11-12 часов</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24 часа</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8.30-9.00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завтрак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завтрак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Завтрак</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10.30-11.00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второй завтрак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второй завтрак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второй завтрак</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12.00-13.00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Обед</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Обед</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Обед</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полдник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полдник</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Полдник</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ужин</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Ужин</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второй ужин</w:t>
            </w:r>
          </w:p>
        </w:tc>
      </w:tr>
    </w:tbl>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Приложение № 11</w:t>
      </w:r>
      <w:r w:rsidRPr="009C2265">
        <w:rPr>
          <w:rFonts w:ascii="Arial" w:eastAsia="Times New Roman" w:hAnsi="Arial" w:cs="Arial"/>
          <w:color w:val="333333"/>
          <w:sz w:val="23"/>
          <w:szCs w:val="23"/>
          <w:lang w:eastAsia="ru-RU"/>
        </w:rPr>
        <w:br/>
        <w:t>к </w:t>
      </w:r>
      <w:hyperlink r:id="rId63" w:anchor="1000" w:history="1">
        <w:r w:rsidRPr="009C2265">
          <w:rPr>
            <w:rFonts w:ascii="Arial" w:eastAsia="Times New Roman" w:hAnsi="Arial" w:cs="Arial"/>
            <w:color w:val="808080"/>
            <w:sz w:val="23"/>
            <w:szCs w:val="23"/>
            <w:u w:val="single"/>
            <w:bdr w:val="none" w:sz="0" w:space="0" w:color="auto" w:frame="1"/>
            <w:lang w:eastAsia="ru-RU"/>
          </w:rPr>
          <w:t>СанПиН 2.3/2.4.3590-20</w:t>
        </w:r>
      </w:hyperlink>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Таблица замены пищевой продукции в граммах (нетто) с учетом их пищевой ценности</w:t>
      </w:r>
    </w:p>
    <w:tbl>
      <w:tblPr>
        <w:tblW w:w="0" w:type="auto"/>
        <w:tblCellMar>
          <w:top w:w="15" w:type="dxa"/>
          <w:left w:w="15" w:type="dxa"/>
          <w:bottom w:w="15" w:type="dxa"/>
          <w:right w:w="15" w:type="dxa"/>
        </w:tblCellMar>
        <w:tblLook w:val="04A0" w:firstRow="1" w:lastRow="0" w:firstColumn="1" w:lastColumn="0" w:noHBand="0" w:noVBand="1"/>
      </w:tblPr>
      <w:tblGrid>
        <w:gridCol w:w="3687"/>
        <w:gridCol w:w="885"/>
        <w:gridCol w:w="3898"/>
        <w:gridCol w:w="885"/>
      </w:tblGrid>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Вид пищевой продукции</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Масса, г</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Вид пищевой продукции-заменитель</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Масса, г</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Говядина</w:t>
            </w:r>
          </w:p>
        </w:tc>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Мясо кролика</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96</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Печень говяжья</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116</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Мясо птицы</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97</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Рыба (треска)</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125</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Творог с массовой долей жира 9%</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120</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Баранина II кат.</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97</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Конина I кат.</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104</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Мясо лося (мясо с ферм)</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95</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Оленина (мясо с ферм)</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104</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Консервы мясные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120</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Молоко питьевое с массовой долей жира 3,2 %</w:t>
            </w:r>
          </w:p>
        </w:tc>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Молоко питьевое с массовой долей жира 2,5%</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Молоко сгущенное (цельное и с сахаром)</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Сгущено-вареное молоко</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Творог с массовой долей жира 9%</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17</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Мясо (говядина I кат.)</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14</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Мясо (говядина II кат.)</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17</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Рыба (треска)</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17,5</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Сыр</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12,5</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Яйцо куриное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22</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Творог с массовой долей жира 9%</w:t>
            </w:r>
          </w:p>
        </w:tc>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Мясо говядина</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83</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Рыба (треска)</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105</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Яйцо куриное (1 шт.)</w:t>
            </w:r>
          </w:p>
        </w:tc>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Творог с массовой долей жира 9%</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31</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Мясо (говядина)</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26</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Рыба (треска)</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Молоко цельное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186</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Сыр</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Рыба (треска)</w:t>
            </w:r>
          </w:p>
        </w:tc>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Мясо (говядина)</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87</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Творог с массовой долей жира 9%</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105</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Картофель</w:t>
            </w:r>
          </w:p>
        </w:tc>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Капуста белокочанная</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111</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Капуста цветная</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80</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Морковь</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154</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Свекла</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118</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Бобы (фасоль), в том числе консервированные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33</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Горошек зеленый</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40</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Горошек зеленый консервированный</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64</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Кабачки</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300</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Фрукты свежие</w:t>
            </w:r>
          </w:p>
        </w:tc>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Фрукты консервированные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200</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Соки фруктовые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133</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Соки фруктово-ягодные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133</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Сухофрукты:</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Яблоки</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12</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Чернослив</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17</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Курага</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Изюм</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22</w:t>
            </w:r>
          </w:p>
        </w:tc>
      </w:tr>
    </w:tbl>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Приложение № 12</w:t>
      </w:r>
      <w:r w:rsidRPr="009C2265">
        <w:rPr>
          <w:rFonts w:ascii="Arial" w:eastAsia="Times New Roman" w:hAnsi="Arial" w:cs="Arial"/>
          <w:color w:val="333333"/>
          <w:sz w:val="23"/>
          <w:szCs w:val="23"/>
          <w:lang w:eastAsia="ru-RU"/>
        </w:rPr>
        <w:br/>
        <w:t>к </w:t>
      </w:r>
      <w:hyperlink r:id="rId64" w:anchor="1000" w:history="1">
        <w:r w:rsidRPr="009C2265">
          <w:rPr>
            <w:rFonts w:ascii="Arial" w:eastAsia="Times New Roman" w:hAnsi="Arial" w:cs="Arial"/>
            <w:color w:val="808080"/>
            <w:sz w:val="23"/>
            <w:szCs w:val="23"/>
            <w:u w:val="single"/>
            <w:bdr w:val="none" w:sz="0" w:space="0" w:color="auto" w:frame="1"/>
            <w:lang w:eastAsia="ru-RU"/>
          </w:rPr>
          <w:t>СанПиН 2.3/2.4.3590-20</w:t>
        </w:r>
      </w:hyperlink>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Количество приемов пищи в зависимости от режима функционирования организации и режима обучения</w:t>
      </w:r>
    </w:p>
    <w:tbl>
      <w:tblPr>
        <w:tblW w:w="0" w:type="auto"/>
        <w:tblCellMar>
          <w:top w:w="15" w:type="dxa"/>
          <w:left w:w="15" w:type="dxa"/>
          <w:bottom w:w="15" w:type="dxa"/>
          <w:right w:w="15" w:type="dxa"/>
        </w:tblCellMar>
        <w:tblLook w:val="04A0" w:firstRow="1" w:lastRow="0" w:firstColumn="1" w:lastColumn="0" w:noHBand="0" w:noVBand="1"/>
      </w:tblPr>
      <w:tblGrid>
        <w:gridCol w:w="3201"/>
        <w:gridCol w:w="2752"/>
        <w:gridCol w:w="3402"/>
      </w:tblGrid>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lastRenderedPageBreak/>
              <w:t>Вид организации</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Продолжительность, либо время нахождения ребенка в организации</w:t>
            </w:r>
          </w:p>
        </w:tc>
        <w:tc>
          <w:tcPr>
            <w:tcW w:w="0" w:type="auto"/>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Количество обязательных приемов пищи</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Дошкольные организации, организации по уходу и присмотру</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до 5 часов</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 приема пищи (приемы пищи определяются фактическим временем нахождения в организации)</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8-10 часов</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завтрак, второй завтрак, обед и полдник</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11-12 часов</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завтрак, второй завтрак, обед, полдник и ужин</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круглосуточно</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завтрак, второй завтрак, обед, полдник, ужин, второй ужин</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Общеобразовательные организации, организации начального и среднего профессионального образования</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до 6 часов</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один прием пищи - завтрак или обед</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более 6 часов</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круглосуточно</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завтрак, обед, полдник, ужин, второй ужин</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Группы продленного дня в общеобразовательной организации</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до 14.00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дополнительно к завтраку обед</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до 17.00-18.00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дополнительно обед и полдник</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Общеобразовательные организации (обучающиеся на подвозе)</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более 6 часов с учетом времени нахождения в пути следования автобуса</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дополнительно к завтраку обед</w:t>
            </w:r>
          </w:p>
        </w:tc>
      </w:tr>
      <w:tr w:rsidR="009C2265" w:rsidRPr="009C2265" w:rsidTr="009C2265">
        <w:tc>
          <w:tcPr>
            <w:tcW w:w="0" w:type="auto"/>
            <w:vMerge w:val="restart"/>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Организация с дневным пребыванием в период каникул</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8.30-14.30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завтрак и обед</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8.30-18.00</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завтрак, обед и полдник</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Стационарные загородные организации отдыха и оздоровления детей, организации санаторного типа, детские санатории</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круглосуточно</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завтрак (возможен второй завтрак), обед, полдник, ужин, второй ужин</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Лагеря палаточного типа</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круглосуточно</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завтрак, обед, полдник, ужин</w:t>
            </w:r>
          </w:p>
        </w:tc>
      </w:tr>
    </w:tbl>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Приложение № 13</w:t>
      </w:r>
      <w:r w:rsidRPr="009C2265">
        <w:rPr>
          <w:rFonts w:ascii="Arial" w:eastAsia="Times New Roman" w:hAnsi="Arial" w:cs="Arial"/>
          <w:color w:val="333333"/>
          <w:sz w:val="23"/>
          <w:szCs w:val="23"/>
          <w:lang w:eastAsia="ru-RU"/>
        </w:rPr>
        <w:br/>
        <w:t>к </w:t>
      </w:r>
      <w:hyperlink r:id="rId65" w:anchor="1000" w:history="1">
        <w:r w:rsidRPr="009C2265">
          <w:rPr>
            <w:rFonts w:ascii="Arial" w:eastAsia="Times New Roman" w:hAnsi="Arial" w:cs="Arial"/>
            <w:color w:val="808080"/>
            <w:sz w:val="23"/>
            <w:szCs w:val="23"/>
            <w:u w:val="single"/>
            <w:bdr w:val="none" w:sz="0" w:space="0" w:color="auto" w:frame="1"/>
            <w:lang w:eastAsia="ru-RU"/>
          </w:rPr>
          <w:t>СанПиН 2.3/2.4.3590-20</w:t>
        </w:r>
      </w:hyperlink>
    </w:p>
    <w:p w:rsidR="009C2265" w:rsidRPr="009C2265" w:rsidRDefault="009C2265" w:rsidP="009C2265">
      <w:pPr>
        <w:shd w:val="clear" w:color="auto" w:fill="FFFFFF"/>
        <w:spacing w:after="255" w:line="270" w:lineRule="atLeast"/>
        <w:outlineLvl w:val="2"/>
        <w:rPr>
          <w:rFonts w:ascii="Arial" w:eastAsia="Times New Roman" w:hAnsi="Arial" w:cs="Arial"/>
          <w:b/>
          <w:bCs/>
          <w:color w:val="333333"/>
          <w:sz w:val="26"/>
          <w:szCs w:val="26"/>
          <w:lang w:eastAsia="ru-RU"/>
        </w:rPr>
      </w:pPr>
      <w:r w:rsidRPr="009C2265">
        <w:rPr>
          <w:rFonts w:ascii="Arial" w:eastAsia="Times New Roman" w:hAnsi="Arial" w:cs="Arial"/>
          <w:b/>
          <w:bCs/>
          <w:color w:val="333333"/>
          <w:sz w:val="26"/>
          <w:szCs w:val="26"/>
          <w:lang w:eastAsia="ru-RU"/>
        </w:rPr>
        <w:t>Ведомость контроля за рационом питания</w:t>
      </w:r>
      <w:r w:rsidRPr="009C2265">
        <w:rPr>
          <w:rFonts w:ascii="Arial" w:eastAsia="Times New Roman" w:hAnsi="Arial" w:cs="Arial"/>
          <w:b/>
          <w:bCs/>
          <w:color w:val="333333"/>
          <w:sz w:val="26"/>
          <w:szCs w:val="26"/>
          <w:lang w:eastAsia="ru-RU"/>
        </w:rPr>
        <w:br/>
        <w:t>с ____________по___________________</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Режим питания: двухразовое (пример)</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Возрастная категория: 12 лет и старше (пример)</w:t>
      </w:r>
    </w:p>
    <w:tbl>
      <w:tblPr>
        <w:tblW w:w="0" w:type="auto"/>
        <w:tblCellMar>
          <w:top w:w="15" w:type="dxa"/>
          <w:left w:w="15" w:type="dxa"/>
          <w:bottom w:w="15" w:type="dxa"/>
          <w:right w:w="15" w:type="dxa"/>
        </w:tblCellMar>
        <w:tblLook w:val="04A0" w:firstRow="1" w:lastRow="0" w:firstColumn="1" w:lastColumn="0" w:noHBand="0" w:noVBand="1"/>
      </w:tblPr>
      <w:tblGrid>
        <w:gridCol w:w="375"/>
        <w:gridCol w:w="1846"/>
        <w:gridCol w:w="2770"/>
        <w:gridCol w:w="361"/>
        <w:gridCol w:w="361"/>
        <w:gridCol w:w="361"/>
        <w:gridCol w:w="361"/>
        <w:gridCol w:w="361"/>
        <w:gridCol w:w="1064"/>
        <w:gridCol w:w="1495"/>
      </w:tblGrid>
      <w:tr w:rsidR="009C2265" w:rsidRPr="009C2265" w:rsidTr="009C2265">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lastRenderedPageBreak/>
              <w:t>п/п</w:t>
            </w:r>
          </w:p>
        </w:tc>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Наименование группы пищевой продукции</w:t>
            </w:r>
          </w:p>
        </w:tc>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Норма продукции в граммах г (нетто) согласно </w:t>
            </w:r>
            <w:hyperlink r:id="rId66" w:anchor="112000" w:history="1">
              <w:r w:rsidRPr="009C2265">
                <w:rPr>
                  <w:rFonts w:ascii="Times New Roman" w:eastAsia="Times New Roman" w:hAnsi="Times New Roman" w:cs="Times New Roman"/>
                  <w:b/>
                  <w:bCs/>
                  <w:color w:val="808080"/>
                  <w:sz w:val="24"/>
                  <w:szCs w:val="24"/>
                  <w:u w:val="single"/>
                  <w:bdr w:val="none" w:sz="0" w:space="0" w:color="auto" w:frame="1"/>
                  <w:lang w:eastAsia="ru-RU"/>
                </w:rPr>
                <w:t>приложению № 12</w:t>
              </w:r>
            </w:hyperlink>
          </w:p>
        </w:tc>
        <w:tc>
          <w:tcPr>
            <w:tcW w:w="0" w:type="auto"/>
            <w:gridSpan w:val="5"/>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Количество пищевой продукции в нетто по дням в граммах на одного человека</w:t>
            </w:r>
          </w:p>
        </w:tc>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В среднем за неделю (10 дней)</w:t>
            </w:r>
          </w:p>
        </w:tc>
        <w:tc>
          <w:tcPr>
            <w:tcW w:w="0" w:type="auto"/>
            <w:vMerge w:val="restart"/>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r w:rsidRPr="009C2265">
              <w:rPr>
                <w:rFonts w:ascii="Times New Roman" w:eastAsia="Times New Roman" w:hAnsi="Times New Roman" w:cs="Times New Roman"/>
                <w:b/>
                <w:bCs/>
                <w:sz w:val="24"/>
                <w:szCs w:val="24"/>
                <w:lang w:eastAsia="ru-RU"/>
              </w:rPr>
              <w:t>Отклонение от нормы в % (+/-)</w:t>
            </w:r>
          </w:p>
        </w:tc>
      </w:tr>
      <w:tr w:rsidR="009C2265" w:rsidRPr="009C2265" w:rsidTr="009C2265">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1</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2</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3</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7</w:t>
            </w: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9C2265" w:rsidRPr="009C2265" w:rsidRDefault="009C2265" w:rsidP="009C2265">
            <w:pPr>
              <w:spacing w:after="0" w:line="240" w:lineRule="auto"/>
              <w:rPr>
                <w:rFonts w:ascii="Times New Roman" w:eastAsia="Times New Roman" w:hAnsi="Times New Roman" w:cs="Times New Roman"/>
                <w:b/>
                <w:bCs/>
                <w:sz w:val="24"/>
                <w:szCs w:val="24"/>
                <w:lang w:eastAsia="ru-RU"/>
              </w:rPr>
            </w:pP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r w:rsidR="009C2265" w:rsidRPr="009C2265" w:rsidTr="009C2265">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c>
          <w:tcPr>
            <w:tcW w:w="0" w:type="auto"/>
            <w:hideMark/>
          </w:tcPr>
          <w:p w:rsidR="009C2265" w:rsidRPr="009C2265" w:rsidRDefault="009C2265" w:rsidP="009C2265">
            <w:pPr>
              <w:spacing w:after="0" w:line="240" w:lineRule="auto"/>
              <w:rPr>
                <w:rFonts w:ascii="Times New Roman" w:eastAsia="Times New Roman" w:hAnsi="Times New Roman" w:cs="Times New Roman"/>
                <w:sz w:val="24"/>
                <w:szCs w:val="24"/>
                <w:lang w:eastAsia="ru-RU"/>
              </w:rPr>
            </w:pPr>
            <w:r w:rsidRPr="009C2265">
              <w:rPr>
                <w:rFonts w:ascii="Times New Roman" w:eastAsia="Times New Roman" w:hAnsi="Times New Roman" w:cs="Times New Roman"/>
                <w:sz w:val="24"/>
                <w:szCs w:val="24"/>
                <w:lang w:eastAsia="ru-RU"/>
              </w:rPr>
              <w:t>   </w:t>
            </w:r>
          </w:p>
        </w:tc>
      </w:tr>
    </w:tbl>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Рекомендации по корректировке меню: _______________________________________</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Подпись медицинского работника и дата:</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Подпись руководителя образовательной (оздоровительной) организации, организации по уходу и присмотру и дата ознакомления:</w:t>
      </w:r>
    </w:p>
    <w:p w:rsidR="009C2265" w:rsidRPr="009C2265" w:rsidRDefault="009C2265" w:rsidP="009C2265">
      <w:pPr>
        <w:shd w:val="clear" w:color="auto" w:fill="FFFFFF"/>
        <w:spacing w:after="255" w:line="270" w:lineRule="atLeast"/>
        <w:rPr>
          <w:rFonts w:ascii="Arial" w:eastAsia="Times New Roman" w:hAnsi="Arial" w:cs="Arial"/>
          <w:color w:val="333333"/>
          <w:sz w:val="23"/>
          <w:szCs w:val="23"/>
          <w:lang w:eastAsia="ru-RU"/>
        </w:rPr>
      </w:pPr>
      <w:r w:rsidRPr="009C2265">
        <w:rPr>
          <w:rFonts w:ascii="Arial" w:eastAsia="Times New Roman" w:hAnsi="Arial" w:cs="Arial"/>
          <w:color w:val="333333"/>
          <w:sz w:val="23"/>
          <w:szCs w:val="23"/>
          <w:lang w:eastAsia="ru-RU"/>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9C2265" w:rsidRPr="009C2265" w:rsidRDefault="009C2265" w:rsidP="009C2265">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9C2265">
        <w:rPr>
          <w:rFonts w:ascii="Arial" w:eastAsia="Times New Roman" w:hAnsi="Arial" w:cs="Arial"/>
          <w:b/>
          <w:bCs/>
          <w:color w:val="4D4D4D"/>
          <w:sz w:val="27"/>
          <w:szCs w:val="27"/>
          <w:lang w:eastAsia="ru-RU"/>
        </w:rPr>
        <w:t>Обзор документа</w:t>
      </w:r>
    </w:p>
    <w:p w:rsidR="005E3A0B" w:rsidRDefault="005E3A0B">
      <w:bookmarkStart w:id="2" w:name="_GoBack"/>
      <w:bookmarkEnd w:id="2"/>
    </w:p>
    <w:sectPr w:rsidR="005E3A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65"/>
    <w:rsid w:val="005E3A0B"/>
    <w:rsid w:val="009C2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AB050-05B4-4427-9D69-ED2AB034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C22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C22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226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C2265"/>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9C2265"/>
  </w:style>
  <w:style w:type="paragraph" w:customStyle="1" w:styleId="msonormal0">
    <w:name w:val="msonormal"/>
    <w:basedOn w:val="a"/>
    <w:rsid w:val="009C22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C2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2265"/>
    <w:rPr>
      <w:color w:val="0000FF"/>
      <w:u w:val="single"/>
    </w:rPr>
  </w:style>
  <w:style w:type="character" w:styleId="a5">
    <w:name w:val="FollowedHyperlink"/>
    <w:basedOn w:val="a0"/>
    <w:uiPriority w:val="99"/>
    <w:semiHidden/>
    <w:unhideWhenUsed/>
    <w:rsid w:val="009C2265"/>
    <w:rPr>
      <w:color w:val="800080"/>
      <w:u w:val="single"/>
    </w:rPr>
  </w:style>
  <w:style w:type="paragraph" w:customStyle="1" w:styleId="toleft">
    <w:name w:val="toleft"/>
    <w:basedOn w:val="a"/>
    <w:rsid w:val="009C22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517">
      <w:bodyDiv w:val="1"/>
      <w:marLeft w:val="0"/>
      <w:marRight w:val="0"/>
      <w:marTop w:val="0"/>
      <w:marBottom w:val="0"/>
      <w:divBdr>
        <w:top w:val="none" w:sz="0" w:space="0" w:color="auto"/>
        <w:left w:val="none" w:sz="0" w:space="0" w:color="auto"/>
        <w:bottom w:val="none" w:sz="0" w:space="0" w:color="auto"/>
        <w:right w:val="none" w:sz="0" w:space="0" w:color="auto"/>
      </w:divBdr>
      <w:divsChild>
        <w:div w:id="1276016885">
          <w:marLeft w:val="0"/>
          <w:marRight w:val="0"/>
          <w:marTop w:val="0"/>
          <w:marBottom w:val="180"/>
          <w:divBdr>
            <w:top w:val="none" w:sz="0" w:space="0" w:color="auto"/>
            <w:left w:val="none" w:sz="0" w:space="0" w:color="auto"/>
            <w:bottom w:val="none" w:sz="0" w:space="0" w:color="auto"/>
            <w:right w:val="none" w:sz="0" w:space="0" w:color="auto"/>
          </w:divBdr>
        </w:div>
        <w:div w:id="1201476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arant.ru/products/ipo/prime/doc/74791586/" TargetMode="External"/><Relationship Id="rId21" Type="http://schemas.openxmlformats.org/officeDocument/2006/relationships/hyperlink" Target="https://www.garant.ru/products/ipo/prime/doc/74791586/" TargetMode="External"/><Relationship Id="rId34" Type="http://schemas.openxmlformats.org/officeDocument/2006/relationships/hyperlink" Target="https://www.garant.ru/products/ipo/prime/doc/74791586/" TargetMode="External"/><Relationship Id="rId42" Type="http://schemas.openxmlformats.org/officeDocument/2006/relationships/hyperlink" Target="https://www.garant.ru/products/ipo/prime/doc/74791586/" TargetMode="External"/><Relationship Id="rId47" Type="http://schemas.openxmlformats.org/officeDocument/2006/relationships/hyperlink" Target="https://www.garant.ru/products/ipo/prime/doc/74791586/" TargetMode="External"/><Relationship Id="rId50" Type="http://schemas.openxmlformats.org/officeDocument/2006/relationships/hyperlink" Target="https://www.garant.ru/products/ipo/prime/doc/74791586/" TargetMode="External"/><Relationship Id="rId55" Type="http://schemas.openxmlformats.org/officeDocument/2006/relationships/hyperlink" Target="https://www.garant.ru/products/ipo/prime/doc/74791586/" TargetMode="External"/><Relationship Id="rId63" Type="http://schemas.openxmlformats.org/officeDocument/2006/relationships/hyperlink" Target="https://www.garant.ru/products/ipo/prime/doc/74791586/" TargetMode="External"/><Relationship Id="rId68" Type="http://schemas.openxmlformats.org/officeDocument/2006/relationships/theme" Target="theme/theme1.xml"/><Relationship Id="rId7" Type="http://schemas.openxmlformats.org/officeDocument/2006/relationships/hyperlink" Target="https://www.garant.ru/products/ipo/prime/doc/74791586/" TargetMode="External"/><Relationship Id="rId2" Type="http://schemas.openxmlformats.org/officeDocument/2006/relationships/settings" Target="settings.xml"/><Relationship Id="rId16" Type="http://schemas.openxmlformats.org/officeDocument/2006/relationships/hyperlink" Target="https://www.garant.ru/products/ipo/prime/doc/74791586/" TargetMode="External"/><Relationship Id="rId29" Type="http://schemas.openxmlformats.org/officeDocument/2006/relationships/hyperlink" Target="https://www.garant.ru/products/ipo/prime/doc/74791586/" TargetMode="External"/><Relationship Id="rId11" Type="http://schemas.openxmlformats.org/officeDocument/2006/relationships/hyperlink" Target="https://www.garant.ru/products/ipo/prime/doc/74791586/" TargetMode="External"/><Relationship Id="rId24" Type="http://schemas.openxmlformats.org/officeDocument/2006/relationships/hyperlink" Target="https://www.garant.ru/products/ipo/prime/doc/74791586/" TargetMode="External"/><Relationship Id="rId32" Type="http://schemas.openxmlformats.org/officeDocument/2006/relationships/hyperlink" Target="https://www.garant.ru/products/ipo/prime/doc/74791586/" TargetMode="External"/><Relationship Id="rId37" Type="http://schemas.openxmlformats.org/officeDocument/2006/relationships/hyperlink" Target="https://www.garant.ru/products/ipo/prime/doc/74791586/" TargetMode="External"/><Relationship Id="rId40" Type="http://schemas.openxmlformats.org/officeDocument/2006/relationships/hyperlink" Target="https://www.garant.ru/products/ipo/prime/doc/74791586/" TargetMode="External"/><Relationship Id="rId45" Type="http://schemas.openxmlformats.org/officeDocument/2006/relationships/hyperlink" Target="https://www.garant.ru/products/ipo/prime/doc/74791586/" TargetMode="External"/><Relationship Id="rId53" Type="http://schemas.openxmlformats.org/officeDocument/2006/relationships/hyperlink" Target="https://www.garant.ru/products/ipo/prime/doc/74791586/" TargetMode="External"/><Relationship Id="rId58" Type="http://schemas.openxmlformats.org/officeDocument/2006/relationships/hyperlink" Target="https://www.garant.ru/products/ipo/prime/doc/74791586/" TargetMode="External"/><Relationship Id="rId66" Type="http://schemas.openxmlformats.org/officeDocument/2006/relationships/hyperlink" Target="https://www.garant.ru/products/ipo/prime/doc/74791586/" TargetMode="External"/><Relationship Id="rId5" Type="http://schemas.openxmlformats.org/officeDocument/2006/relationships/hyperlink" Target="https://www.garant.ru/products/ipo/prime/doc/74791586/" TargetMode="External"/><Relationship Id="rId61" Type="http://schemas.openxmlformats.org/officeDocument/2006/relationships/hyperlink" Target="https://www.garant.ru/products/ipo/prime/doc/74791586/" TargetMode="External"/><Relationship Id="rId19" Type="http://schemas.openxmlformats.org/officeDocument/2006/relationships/hyperlink" Target="https://www.garant.ru/products/ipo/prime/doc/74791586/" TargetMode="External"/><Relationship Id="rId14" Type="http://schemas.openxmlformats.org/officeDocument/2006/relationships/hyperlink" Target="https://www.garant.ru/products/ipo/prime/doc/74791586/" TargetMode="External"/><Relationship Id="rId22" Type="http://schemas.openxmlformats.org/officeDocument/2006/relationships/hyperlink" Target="https://www.garant.ru/products/ipo/prime/doc/74791586/" TargetMode="External"/><Relationship Id="rId27" Type="http://schemas.openxmlformats.org/officeDocument/2006/relationships/hyperlink" Target="https://www.garant.ru/products/ipo/prime/doc/74791586/" TargetMode="External"/><Relationship Id="rId30" Type="http://schemas.openxmlformats.org/officeDocument/2006/relationships/hyperlink" Target="https://www.garant.ru/products/ipo/prime/doc/74791586/" TargetMode="External"/><Relationship Id="rId35" Type="http://schemas.openxmlformats.org/officeDocument/2006/relationships/hyperlink" Target="https://www.garant.ru/products/ipo/prime/doc/74791586/" TargetMode="External"/><Relationship Id="rId43" Type="http://schemas.openxmlformats.org/officeDocument/2006/relationships/hyperlink" Target="https://www.garant.ru/products/ipo/prime/doc/74791586/" TargetMode="External"/><Relationship Id="rId48" Type="http://schemas.openxmlformats.org/officeDocument/2006/relationships/hyperlink" Target="https://www.garant.ru/products/ipo/prime/doc/74791586/" TargetMode="External"/><Relationship Id="rId56" Type="http://schemas.openxmlformats.org/officeDocument/2006/relationships/hyperlink" Target="https://www.garant.ru/products/ipo/prime/doc/74791586/" TargetMode="External"/><Relationship Id="rId64" Type="http://schemas.openxmlformats.org/officeDocument/2006/relationships/hyperlink" Target="https://www.garant.ru/products/ipo/prime/doc/74791586/" TargetMode="External"/><Relationship Id="rId8" Type="http://schemas.openxmlformats.org/officeDocument/2006/relationships/hyperlink" Target="https://www.garant.ru/products/ipo/prime/doc/74791586/" TargetMode="External"/><Relationship Id="rId51" Type="http://schemas.openxmlformats.org/officeDocument/2006/relationships/hyperlink" Target="https://www.garant.ru/products/ipo/prime/doc/74791586/" TargetMode="External"/><Relationship Id="rId3" Type="http://schemas.openxmlformats.org/officeDocument/2006/relationships/webSettings" Target="webSettings.xml"/><Relationship Id="rId12" Type="http://schemas.openxmlformats.org/officeDocument/2006/relationships/hyperlink" Target="https://www.garant.ru/products/ipo/prime/doc/74791586/" TargetMode="External"/><Relationship Id="rId17" Type="http://schemas.openxmlformats.org/officeDocument/2006/relationships/hyperlink" Target="https://www.garant.ru/products/ipo/prime/doc/74791586/" TargetMode="External"/><Relationship Id="rId25" Type="http://schemas.openxmlformats.org/officeDocument/2006/relationships/hyperlink" Target="https://www.garant.ru/products/ipo/prime/doc/74791586/" TargetMode="External"/><Relationship Id="rId33" Type="http://schemas.openxmlformats.org/officeDocument/2006/relationships/hyperlink" Target="https://www.garant.ru/products/ipo/prime/doc/74791586/" TargetMode="External"/><Relationship Id="rId38" Type="http://schemas.openxmlformats.org/officeDocument/2006/relationships/hyperlink" Target="https://www.garant.ru/products/ipo/prime/doc/74791586/" TargetMode="External"/><Relationship Id="rId46" Type="http://schemas.openxmlformats.org/officeDocument/2006/relationships/hyperlink" Target="https://www.garant.ru/products/ipo/prime/doc/74791586/" TargetMode="External"/><Relationship Id="rId59" Type="http://schemas.openxmlformats.org/officeDocument/2006/relationships/hyperlink" Target="https://www.garant.ru/products/ipo/prime/doc/74791586/" TargetMode="External"/><Relationship Id="rId67" Type="http://schemas.openxmlformats.org/officeDocument/2006/relationships/fontTable" Target="fontTable.xml"/><Relationship Id="rId20" Type="http://schemas.openxmlformats.org/officeDocument/2006/relationships/hyperlink" Target="https://www.garant.ru/products/ipo/prime/doc/74791586/" TargetMode="External"/><Relationship Id="rId41" Type="http://schemas.openxmlformats.org/officeDocument/2006/relationships/hyperlink" Target="https://www.garant.ru/products/ipo/prime/doc/74791586/" TargetMode="External"/><Relationship Id="rId54" Type="http://schemas.openxmlformats.org/officeDocument/2006/relationships/hyperlink" Target="https://www.garant.ru/products/ipo/prime/doc/74791586/" TargetMode="External"/><Relationship Id="rId62" Type="http://schemas.openxmlformats.org/officeDocument/2006/relationships/hyperlink" Target="https://www.garant.ru/products/ipo/prime/doc/74791586/" TargetMode="External"/><Relationship Id="rId1" Type="http://schemas.openxmlformats.org/officeDocument/2006/relationships/styles" Target="styles.xml"/><Relationship Id="rId6" Type="http://schemas.openxmlformats.org/officeDocument/2006/relationships/hyperlink" Target="https://www.garant.ru/products/ipo/prime/doc/74791586/" TargetMode="External"/><Relationship Id="rId15" Type="http://schemas.openxmlformats.org/officeDocument/2006/relationships/hyperlink" Target="https://www.garant.ru/products/ipo/prime/doc/74791586/" TargetMode="External"/><Relationship Id="rId23" Type="http://schemas.openxmlformats.org/officeDocument/2006/relationships/hyperlink" Target="https://www.garant.ru/products/ipo/prime/doc/74791586/" TargetMode="External"/><Relationship Id="rId28" Type="http://schemas.openxmlformats.org/officeDocument/2006/relationships/hyperlink" Target="https://www.garant.ru/products/ipo/prime/doc/74791586/" TargetMode="External"/><Relationship Id="rId36" Type="http://schemas.openxmlformats.org/officeDocument/2006/relationships/hyperlink" Target="https://www.garant.ru/products/ipo/prime/doc/74791586/" TargetMode="External"/><Relationship Id="rId49" Type="http://schemas.openxmlformats.org/officeDocument/2006/relationships/hyperlink" Target="https://www.garant.ru/products/ipo/prime/doc/74791586/" TargetMode="External"/><Relationship Id="rId57" Type="http://schemas.openxmlformats.org/officeDocument/2006/relationships/hyperlink" Target="https://www.garant.ru/products/ipo/prime/doc/74791586/" TargetMode="External"/><Relationship Id="rId10" Type="http://schemas.openxmlformats.org/officeDocument/2006/relationships/hyperlink" Target="https://www.garant.ru/products/ipo/prime/doc/74791586/" TargetMode="External"/><Relationship Id="rId31" Type="http://schemas.openxmlformats.org/officeDocument/2006/relationships/hyperlink" Target="https://www.garant.ru/products/ipo/prime/doc/74791586/" TargetMode="External"/><Relationship Id="rId44" Type="http://schemas.openxmlformats.org/officeDocument/2006/relationships/hyperlink" Target="https://www.garant.ru/products/ipo/prime/doc/74791586/" TargetMode="External"/><Relationship Id="rId52" Type="http://schemas.openxmlformats.org/officeDocument/2006/relationships/hyperlink" Target="https://www.garant.ru/products/ipo/prime/doc/74791586/" TargetMode="External"/><Relationship Id="rId60" Type="http://schemas.openxmlformats.org/officeDocument/2006/relationships/hyperlink" Target="https://www.garant.ru/products/ipo/prime/doc/74791586/" TargetMode="External"/><Relationship Id="rId65" Type="http://schemas.openxmlformats.org/officeDocument/2006/relationships/hyperlink" Target="https://www.garant.ru/products/ipo/prime/doc/74791586/" TargetMode="External"/><Relationship Id="rId4" Type="http://schemas.openxmlformats.org/officeDocument/2006/relationships/hyperlink" Target="https://www.garant.ru/products/ipo/prime/doc/74791586/" TargetMode="External"/><Relationship Id="rId9" Type="http://schemas.openxmlformats.org/officeDocument/2006/relationships/hyperlink" Target="https://www.garant.ru/products/ipo/prime/doc/74791586/" TargetMode="External"/><Relationship Id="rId13" Type="http://schemas.openxmlformats.org/officeDocument/2006/relationships/hyperlink" Target="https://www.garant.ru/products/ipo/prime/doc/74791586/" TargetMode="External"/><Relationship Id="rId18" Type="http://schemas.openxmlformats.org/officeDocument/2006/relationships/hyperlink" Target="https://www.garant.ru/products/ipo/prime/doc/74791586/" TargetMode="External"/><Relationship Id="rId39" Type="http://schemas.openxmlformats.org/officeDocument/2006/relationships/hyperlink" Target="https://www.garant.ru/products/ipo/prime/doc/747915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15604</Words>
  <Characters>88946</Characters>
  <Application>Microsoft Office Word</Application>
  <DocSecurity>0</DocSecurity>
  <Lines>741</Lines>
  <Paragraphs>208</Paragraphs>
  <ScaleCrop>false</ScaleCrop>
  <Company/>
  <LinksUpToDate>false</LinksUpToDate>
  <CharactersWithSpaces>104342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2023-03-18T11:47:00Z</dcterms:created>
  <dcterms:modified xsi:type="dcterms:W3CDTF">2023-03-18T11:48:00Z</dcterms:modified>
</cp:coreProperties>
</file>